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00B" w:rsidRPr="0078400B" w:rsidRDefault="0078400B" w:rsidP="0078400B">
      <w:pPr>
        <w:spacing w:after="0" w:line="100" w:lineRule="atLeast"/>
        <w:jc w:val="center"/>
        <w:rPr>
          <w:rFonts w:ascii="Times New Roman" w:hAnsi="Times New Roman"/>
          <w:noProof/>
          <w:color w:val="000000"/>
          <w:sz w:val="24"/>
          <w:szCs w:val="24"/>
          <w:lang w:eastAsia="ru-RU"/>
        </w:rPr>
      </w:pPr>
      <w:r w:rsidRPr="0078400B"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724092" cy="6346910"/>
            <wp:effectExtent l="0" t="0" r="1270" b="0"/>
            <wp:docPr id="2" name="Рисунок 2" descr="D:\User\Pictures\2022-10-10\а.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User\Pictures\2022-10-10\а.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0078" cy="635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651" w:rsidRPr="00F847B4" w:rsidRDefault="0078400B" w:rsidP="00F847B4">
      <w:pPr>
        <w:spacing w:after="0" w:line="100" w:lineRule="atLeast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Пояс</w:t>
      </w:r>
      <w:r w:rsidR="0069597C" w:rsidRPr="0069597C">
        <w:rPr>
          <w:rFonts w:ascii="Times New Roman" w:hAnsi="Times New Roman"/>
          <w:b/>
          <w:sz w:val="24"/>
          <w:szCs w:val="24"/>
        </w:rPr>
        <w:t>нительна</w:t>
      </w:r>
      <w:bookmarkStart w:id="0" w:name="_GoBack"/>
      <w:bookmarkEnd w:id="0"/>
      <w:r w:rsidR="0069597C" w:rsidRPr="0069597C">
        <w:rPr>
          <w:rFonts w:ascii="Times New Roman" w:hAnsi="Times New Roman"/>
          <w:b/>
          <w:sz w:val="24"/>
          <w:szCs w:val="24"/>
        </w:rPr>
        <w:t>я записка</w:t>
      </w:r>
    </w:p>
    <w:p w:rsidR="0069597C" w:rsidRPr="0069597C" w:rsidRDefault="0069597C" w:rsidP="0069597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278A6" w:rsidRPr="00A263BC" w:rsidRDefault="0035499F" w:rsidP="0035499F">
      <w:pPr>
        <w:autoSpaceDN w:val="0"/>
        <w:spacing w:after="0" w:line="276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A263B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  <w:r w:rsidR="009278A6" w:rsidRPr="00A263B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Рабочая программа учебного курса по </w:t>
      </w:r>
      <w:r w:rsidR="00023CD7" w:rsidRPr="00A263BC">
        <w:rPr>
          <w:rFonts w:ascii="Times New Roman" w:eastAsia="Times New Roman" w:hAnsi="Times New Roman" w:cs="Times New Roman"/>
          <w:sz w:val="24"/>
          <w:szCs w:val="24"/>
          <w:lang w:eastAsia="ar-SA"/>
        </w:rPr>
        <w:t>алгебр</w:t>
      </w:r>
      <w:r w:rsidR="006D023E" w:rsidRPr="00A263BC">
        <w:rPr>
          <w:rFonts w:ascii="Times New Roman" w:eastAsia="Times New Roman" w:hAnsi="Times New Roman" w:cs="Times New Roman"/>
          <w:sz w:val="24"/>
          <w:szCs w:val="24"/>
          <w:lang w:eastAsia="ar-SA"/>
        </w:rPr>
        <w:t>е предназначена для учащихся 8</w:t>
      </w:r>
      <w:r w:rsidR="009278A6" w:rsidRPr="00A263B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класса МБОУ «</w:t>
      </w:r>
      <w:proofErr w:type="spellStart"/>
      <w:r w:rsidR="009278A6" w:rsidRPr="00A263BC">
        <w:rPr>
          <w:rFonts w:ascii="Times New Roman" w:eastAsia="Times New Roman" w:hAnsi="Times New Roman" w:cs="Times New Roman"/>
          <w:sz w:val="24"/>
          <w:szCs w:val="24"/>
          <w:lang w:eastAsia="ar-SA"/>
        </w:rPr>
        <w:t>Петровскозав</w:t>
      </w:r>
      <w:r w:rsidRPr="00A263BC">
        <w:rPr>
          <w:rFonts w:ascii="Times New Roman" w:eastAsia="Times New Roman" w:hAnsi="Times New Roman" w:cs="Times New Roman"/>
          <w:sz w:val="24"/>
          <w:szCs w:val="24"/>
          <w:lang w:eastAsia="ar-SA"/>
        </w:rPr>
        <w:t>одская</w:t>
      </w:r>
      <w:proofErr w:type="spellEnd"/>
      <w:r w:rsidRPr="00A263B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СОШ» и рассчитана на 2022-2023</w:t>
      </w:r>
      <w:r w:rsidR="009278A6" w:rsidRPr="00A263B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учебный год.</w:t>
      </w:r>
    </w:p>
    <w:p w:rsidR="009278A6" w:rsidRPr="00A263BC" w:rsidRDefault="009278A6" w:rsidP="009278A6">
      <w:pPr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263BC">
        <w:rPr>
          <w:rFonts w:ascii="Times New Roman" w:eastAsia="Times New Roman" w:hAnsi="Times New Roman" w:cs="Times New Roman"/>
          <w:sz w:val="24"/>
          <w:szCs w:val="24"/>
          <w:lang w:eastAsia="ar-SA"/>
        </w:rPr>
        <w:t>Настоящая рабочая</w:t>
      </w:r>
      <w:r w:rsidR="008157AF" w:rsidRPr="00A263B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программа составлена на основе</w:t>
      </w:r>
      <w:r w:rsidRPr="00A263BC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9278A6" w:rsidRPr="00A263BC" w:rsidRDefault="00D546AC" w:rsidP="009278A6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1.Федерального </w:t>
      </w:r>
      <w:r w:rsidR="009278A6" w:rsidRPr="00A263BC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закона № 273 «Об образовании в Российской Федерации» от 29.12.2012 года</w:t>
      </w:r>
    </w:p>
    <w:p w:rsidR="00BC0650" w:rsidRPr="00A263BC" w:rsidRDefault="009278A6" w:rsidP="009278A6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 w:rsidRPr="00A263BC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2.Федерального государственн</w:t>
      </w:r>
      <w:r w:rsidR="00FF202A" w:rsidRPr="00A263BC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ого образовательного стандарта основно</w:t>
      </w:r>
      <w:r w:rsidRPr="00A263BC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го общего образования, утвержденный Приказом Министерства образования и науки Российской Федерации № 1897 </w:t>
      </w:r>
      <w:r w:rsidR="003F3F29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от 17.12.2010</w:t>
      </w:r>
    </w:p>
    <w:p w:rsidR="009278A6" w:rsidRPr="00A263BC" w:rsidRDefault="009278A6" w:rsidP="009278A6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 w:rsidRPr="00A263BC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3.Примерной основной образовательной программы основного общего образования по математике в соответствии с федеральным государственным образовательным стандартом основного общего образования </w:t>
      </w:r>
    </w:p>
    <w:p w:rsidR="009278A6" w:rsidRPr="00A263BC" w:rsidRDefault="009278A6" w:rsidP="009278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63BC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4.</w:t>
      </w:r>
      <w:r w:rsidRPr="00A263BC">
        <w:rPr>
          <w:rFonts w:ascii="Times New Roman" w:hAnsi="Times New Roman" w:cs="Times New Roman"/>
          <w:sz w:val="24"/>
          <w:szCs w:val="24"/>
        </w:rPr>
        <w:t xml:space="preserve"> Авторской программы по алгебре Ю. Н.</w:t>
      </w:r>
      <w:r w:rsidR="00054358" w:rsidRPr="00A263BC">
        <w:rPr>
          <w:rFonts w:ascii="Times New Roman" w:hAnsi="Times New Roman" w:cs="Times New Roman"/>
          <w:sz w:val="24"/>
          <w:szCs w:val="24"/>
        </w:rPr>
        <w:t xml:space="preserve"> Макарычева входящей в сборник </w:t>
      </w:r>
      <w:r w:rsidR="00D546AC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Pr="00A263BC">
        <w:rPr>
          <w:rFonts w:ascii="Times New Roman" w:hAnsi="Times New Roman" w:cs="Times New Roman"/>
          <w:sz w:val="24"/>
          <w:szCs w:val="24"/>
        </w:rPr>
        <w:t xml:space="preserve">программ «Программы общеобразовательных учреждений: Алгебра, 8 класса», составитель: Т.А. </w:t>
      </w:r>
      <w:proofErr w:type="spellStart"/>
      <w:r w:rsidRPr="00A263BC">
        <w:rPr>
          <w:rFonts w:ascii="Times New Roman" w:hAnsi="Times New Roman" w:cs="Times New Roman"/>
          <w:sz w:val="24"/>
          <w:szCs w:val="24"/>
        </w:rPr>
        <w:t>Бурмистрова</w:t>
      </w:r>
      <w:proofErr w:type="spellEnd"/>
      <w:r w:rsidRPr="00A263BC">
        <w:rPr>
          <w:rFonts w:ascii="Times New Roman" w:hAnsi="Times New Roman" w:cs="Times New Roman"/>
          <w:sz w:val="24"/>
          <w:szCs w:val="24"/>
        </w:rPr>
        <w:t xml:space="preserve"> «Программы общеобразовательных учреждений: </w:t>
      </w:r>
      <w:proofErr w:type="gramStart"/>
      <w:r w:rsidRPr="00A263BC">
        <w:rPr>
          <w:rFonts w:ascii="Times New Roman" w:hAnsi="Times New Roman" w:cs="Times New Roman"/>
          <w:sz w:val="24"/>
          <w:szCs w:val="24"/>
        </w:rPr>
        <w:t>Алгебра ,</w:t>
      </w:r>
      <w:proofErr w:type="gramEnd"/>
      <w:r w:rsidRPr="00A263BC">
        <w:rPr>
          <w:rFonts w:ascii="Times New Roman" w:hAnsi="Times New Roman" w:cs="Times New Roman"/>
          <w:sz w:val="24"/>
          <w:szCs w:val="24"/>
        </w:rPr>
        <w:t xml:space="preserve"> 8 класса».- М. Просвещение, 2017. </w:t>
      </w:r>
    </w:p>
    <w:p w:rsidR="009278A6" w:rsidRPr="00A263BC" w:rsidRDefault="009278A6" w:rsidP="009278A6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kern w:val="3"/>
          <w:sz w:val="24"/>
          <w:szCs w:val="24"/>
          <w:lang w:eastAsia="zh-CN"/>
        </w:rPr>
      </w:pPr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5.Учебного плана МБОУ «</w:t>
      </w:r>
      <w:proofErr w:type="spellStart"/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Петровскозаводская</w:t>
      </w:r>
      <w:proofErr w:type="spellEnd"/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СОШ» </w:t>
      </w:r>
      <w:r w:rsidR="0035499F"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на 2022-2023</w:t>
      </w:r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учебный год.</w:t>
      </w:r>
    </w:p>
    <w:p w:rsidR="009278A6" w:rsidRPr="00A263BC" w:rsidRDefault="009278A6" w:rsidP="009278A6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В</w:t>
      </w:r>
      <w:r w:rsidR="00D546AC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соответствии с учебным планом. </w:t>
      </w:r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МБОУ «</w:t>
      </w:r>
      <w:proofErr w:type="spellStart"/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Петровскозаводская</w:t>
      </w:r>
      <w:proofErr w:type="spellEnd"/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СОШ» рабочая программа составлена </w:t>
      </w:r>
      <w:r w:rsidRPr="00A263BC">
        <w:rPr>
          <w:rFonts w:ascii="Times New Roman" w:eastAsia="Arial" w:hAnsi="Times New Roman" w:cs="Times New Roman"/>
          <w:sz w:val="24"/>
          <w:szCs w:val="24"/>
          <w:lang w:eastAsia="ar-SA" w:bidi="he-IL"/>
        </w:rPr>
        <w:t>на 105 часов из расчета 3 часа в неделю.</w:t>
      </w:r>
      <w:r w:rsidRPr="00A263BC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В том числе 12 контрольных работ, включая входную и итоговую контрольных работ. </w:t>
      </w:r>
      <w:r w:rsidR="00EF6B8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Уровень обучения базов</w:t>
      </w:r>
      <w:r w:rsidR="001D0B04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ы</w:t>
      </w:r>
      <w:r w:rsidR="00EF6B8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й.</w:t>
      </w:r>
    </w:p>
    <w:p w:rsidR="009278A6" w:rsidRPr="00A263BC" w:rsidRDefault="009278A6" w:rsidP="009278A6">
      <w:p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В случае совпадения уроков с праздничными днями предполагается выполнение программы:</w:t>
      </w:r>
    </w:p>
    <w:p w:rsidR="009278A6" w:rsidRPr="00A263BC" w:rsidRDefault="00054358" w:rsidP="009278A6">
      <w:p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A263BC">
        <w:rPr>
          <w:rFonts w:ascii="Times New Roman" w:eastAsia="Arial" w:hAnsi="Times New Roman" w:cs="Times New Roman"/>
          <w:sz w:val="24"/>
          <w:szCs w:val="24"/>
          <w:lang w:eastAsia="hi-IN" w:bidi="hi-IN"/>
        </w:rPr>
        <w:t xml:space="preserve">1.За счет </w:t>
      </w:r>
      <w:proofErr w:type="gramStart"/>
      <w:r w:rsidRPr="00A263BC">
        <w:rPr>
          <w:rFonts w:ascii="Times New Roman" w:eastAsia="Arial" w:hAnsi="Times New Roman" w:cs="Times New Roman"/>
          <w:sz w:val="24"/>
          <w:szCs w:val="24"/>
          <w:lang w:eastAsia="hi-IN" w:bidi="hi-IN"/>
        </w:rPr>
        <w:t>часов</w:t>
      </w:r>
      <w:proofErr w:type="gramEnd"/>
      <w:r w:rsidRPr="00A263BC">
        <w:rPr>
          <w:rFonts w:ascii="Times New Roman" w:eastAsia="Arial" w:hAnsi="Times New Roman" w:cs="Times New Roman"/>
          <w:sz w:val="24"/>
          <w:szCs w:val="24"/>
          <w:lang w:eastAsia="hi-IN" w:bidi="hi-IN"/>
        </w:rPr>
        <w:t xml:space="preserve"> </w:t>
      </w:r>
      <w:r w:rsidR="009278A6" w:rsidRPr="00A263BC">
        <w:rPr>
          <w:rFonts w:ascii="Times New Roman" w:eastAsia="Arial" w:hAnsi="Times New Roman" w:cs="Times New Roman"/>
          <w:sz w:val="24"/>
          <w:szCs w:val="24"/>
          <w:lang w:eastAsia="hi-IN" w:bidi="hi-IN"/>
        </w:rPr>
        <w:t>выделенных на повторение материала;</w:t>
      </w:r>
    </w:p>
    <w:p w:rsidR="009278A6" w:rsidRPr="00A263BC" w:rsidRDefault="00054358" w:rsidP="009278A6">
      <w:pPr>
        <w:suppressAutoHyphens/>
        <w:autoSpaceDN w:val="0"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2.За счет объединения </w:t>
      </w:r>
      <w:r w:rsidR="009278A6"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уроков по одной теме.</w:t>
      </w:r>
    </w:p>
    <w:p w:rsidR="00BC0650" w:rsidRPr="00A263BC" w:rsidRDefault="009278A6" w:rsidP="009278A6">
      <w:pPr>
        <w:suppressAutoHyphens/>
        <w:autoSpaceDN w:val="0"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3.За счет самостоятельног</w:t>
      </w:r>
      <w:r w:rsidR="008157AF"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о изучения материала учащимися.</w:t>
      </w:r>
    </w:p>
    <w:p w:rsidR="008157AF" w:rsidRPr="00A263BC" w:rsidRDefault="008157AF" w:rsidP="009278A6">
      <w:pPr>
        <w:suppressAutoHyphens/>
        <w:autoSpaceDN w:val="0"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Уровень обучения базовый.</w:t>
      </w:r>
    </w:p>
    <w:p w:rsidR="009278A6" w:rsidRPr="00A263BC" w:rsidRDefault="00054358" w:rsidP="008157AF">
      <w:p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A263BC">
        <w:rPr>
          <w:rFonts w:ascii="Times New Roman" w:eastAsia="Arial" w:hAnsi="Times New Roman" w:cs="Times New Roman"/>
          <w:b/>
          <w:sz w:val="24"/>
          <w:szCs w:val="24"/>
          <w:lang w:eastAsia="ar-SA"/>
        </w:rPr>
        <w:t xml:space="preserve">        </w:t>
      </w:r>
      <w:r w:rsidRPr="008D53A4">
        <w:rPr>
          <w:rFonts w:ascii="Times New Roman" w:eastAsia="Arial" w:hAnsi="Times New Roman" w:cs="Times New Roman"/>
          <w:i/>
          <w:sz w:val="24"/>
          <w:szCs w:val="24"/>
          <w:lang w:eastAsia="ar-SA"/>
        </w:rPr>
        <w:t xml:space="preserve">Для реализации </w:t>
      </w:r>
      <w:r w:rsidR="009278A6" w:rsidRPr="008D53A4">
        <w:rPr>
          <w:rFonts w:ascii="Times New Roman" w:eastAsia="Arial" w:hAnsi="Times New Roman" w:cs="Times New Roman"/>
          <w:i/>
          <w:sz w:val="24"/>
          <w:szCs w:val="24"/>
          <w:lang w:eastAsia="ar-SA"/>
        </w:rPr>
        <w:t>учебной программы используе</w:t>
      </w:r>
      <w:r w:rsidRPr="008D53A4">
        <w:rPr>
          <w:rFonts w:ascii="Times New Roman" w:eastAsia="Arial" w:hAnsi="Times New Roman" w:cs="Times New Roman"/>
          <w:i/>
          <w:sz w:val="24"/>
          <w:szCs w:val="24"/>
          <w:lang w:eastAsia="ar-SA"/>
        </w:rPr>
        <w:t>тся учебно-методический комплект</w:t>
      </w:r>
      <w:r w:rsidRPr="00A263BC">
        <w:rPr>
          <w:rFonts w:ascii="Times New Roman" w:eastAsia="Arial" w:hAnsi="Times New Roman" w:cs="Times New Roman"/>
          <w:b/>
          <w:sz w:val="24"/>
          <w:szCs w:val="24"/>
          <w:lang w:eastAsia="ar-SA"/>
        </w:rPr>
        <w:t xml:space="preserve">: </w:t>
      </w:r>
      <w:r w:rsidR="009278A6" w:rsidRPr="00A263BC">
        <w:rPr>
          <w:rFonts w:ascii="Times New Roman" w:hAnsi="Times New Roman" w:cs="Times New Roman"/>
          <w:sz w:val="24"/>
          <w:szCs w:val="24"/>
        </w:rPr>
        <w:t>Н.Я. Макарычев. Алгебра. Учебник для 8 класса обще</w:t>
      </w:r>
      <w:r w:rsidR="008157AF" w:rsidRPr="00A263BC">
        <w:rPr>
          <w:rFonts w:ascii="Times New Roman" w:hAnsi="Times New Roman" w:cs="Times New Roman"/>
          <w:sz w:val="24"/>
          <w:szCs w:val="24"/>
        </w:rPr>
        <w:t xml:space="preserve">образовательных учреждений. </w:t>
      </w:r>
      <w:r w:rsidR="009278A6" w:rsidRPr="00A263BC">
        <w:rPr>
          <w:rFonts w:ascii="Times New Roman" w:hAnsi="Times New Roman" w:cs="Times New Roman"/>
          <w:sz w:val="24"/>
          <w:szCs w:val="24"/>
        </w:rPr>
        <w:t>М., «Мнемозина», 2017.</w:t>
      </w:r>
    </w:p>
    <w:p w:rsidR="009278A6" w:rsidRPr="00A263BC" w:rsidRDefault="009278A6" w:rsidP="009278A6">
      <w:pPr>
        <w:suppressAutoHyphens/>
        <w:autoSpaceDN w:val="0"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Данный УМК включен в федеральный перечень учебников,</w:t>
      </w:r>
      <w:r w:rsidR="008157AF"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</w:t>
      </w:r>
      <w:r w:rsidRPr="00A263BC">
        <w:rPr>
          <w:rFonts w:ascii="Times New Roman" w:eastAsia="Arial" w:hAnsi="Times New Roman" w:cs="Times New Roman"/>
          <w:sz w:val="24"/>
          <w:szCs w:val="24"/>
          <w:lang w:eastAsia="ar-SA"/>
        </w:rPr>
        <w:t>рекомендованных Министром образования и науки Российской Федерации.</w:t>
      </w:r>
    </w:p>
    <w:p w:rsidR="001C6651" w:rsidRPr="00A263BC" w:rsidRDefault="001C6651" w:rsidP="008157AF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he-IL"/>
        </w:rPr>
      </w:pPr>
      <w:r w:rsidRPr="00A263BC">
        <w:rPr>
          <w:rFonts w:ascii="Times New Roman" w:hAnsi="Times New Roman" w:cs="Times New Roman"/>
          <w:sz w:val="24"/>
          <w:szCs w:val="24"/>
          <w:lang w:bidi="he-IL"/>
        </w:rPr>
        <w:t>Тематическое планирование отражает содержание курса, количество часов, отводимое на каждую тему. Дана характеристика основных видов деятельности обучающихся и формируемых универсальных учебных действий по каждой теме.</w:t>
      </w:r>
      <w:r w:rsidR="008157AF" w:rsidRPr="00A263BC">
        <w:rPr>
          <w:rFonts w:ascii="Times New Roman" w:hAnsi="Times New Roman" w:cs="Times New Roman"/>
          <w:sz w:val="24"/>
          <w:szCs w:val="24"/>
          <w:lang w:bidi="he-IL"/>
        </w:rPr>
        <w:t xml:space="preserve"> </w:t>
      </w:r>
    </w:p>
    <w:p w:rsidR="001C6651" w:rsidRPr="00A263BC" w:rsidRDefault="00054358" w:rsidP="001C66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63BC">
        <w:rPr>
          <w:rFonts w:ascii="Times New Roman" w:hAnsi="Times New Roman" w:cs="Times New Roman"/>
          <w:sz w:val="24"/>
          <w:szCs w:val="24"/>
        </w:rPr>
        <w:t xml:space="preserve">       </w:t>
      </w:r>
      <w:r w:rsidR="001C6651" w:rsidRPr="00A263BC">
        <w:rPr>
          <w:rFonts w:ascii="Times New Roman" w:hAnsi="Times New Roman" w:cs="Times New Roman"/>
          <w:sz w:val="24"/>
          <w:szCs w:val="24"/>
        </w:rPr>
        <w:t>Математика является одним из основных, системообразующих предметов школьного образования. Такое место математики среди школьных предметов обусловливает и её особую роль с точки зрения всестороннего развития личности учащихся. При этом когнитивная составляющая данного курса позволяет обеспечить как требуемый государственным стандартом необходимый уровень математической подготовки, так и повышенный уровень, являющийся достаточным для углубленного изучения предмета.</w:t>
      </w:r>
    </w:p>
    <w:p w:rsidR="008157AF" w:rsidRPr="00EF6B89" w:rsidRDefault="001C6651" w:rsidP="007315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63BC">
        <w:rPr>
          <w:rFonts w:ascii="Times New Roman" w:hAnsi="Times New Roman" w:cs="Times New Roman"/>
          <w:sz w:val="24"/>
          <w:szCs w:val="24"/>
        </w:rPr>
        <w:t xml:space="preserve">В основу настоящей программы положены педагогические и дидактические принципы вариативного развивающего образования, а </w:t>
      </w:r>
      <w:proofErr w:type="gramStart"/>
      <w:r w:rsidRPr="00A263BC">
        <w:rPr>
          <w:rFonts w:ascii="Times New Roman" w:hAnsi="Times New Roman" w:cs="Times New Roman"/>
          <w:sz w:val="24"/>
          <w:szCs w:val="24"/>
        </w:rPr>
        <w:t>так же</w:t>
      </w:r>
      <w:proofErr w:type="gramEnd"/>
      <w:r w:rsidRPr="00A263BC">
        <w:rPr>
          <w:rFonts w:ascii="Times New Roman" w:hAnsi="Times New Roman" w:cs="Times New Roman"/>
          <w:sz w:val="24"/>
          <w:szCs w:val="24"/>
        </w:rPr>
        <w:t xml:space="preserve"> современные дидактико-психологические тенденции, связанные с вариативным развивающим образованием и требованиями ФГОС. А так же идея </w:t>
      </w:r>
      <w:proofErr w:type="spellStart"/>
      <w:r w:rsidRPr="00A263BC">
        <w:rPr>
          <w:rFonts w:ascii="Times New Roman" w:hAnsi="Times New Roman" w:cs="Times New Roman"/>
          <w:sz w:val="24"/>
          <w:szCs w:val="24"/>
        </w:rPr>
        <w:t>гуманизации</w:t>
      </w:r>
      <w:proofErr w:type="spellEnd"/>
      <w:r w:rsidRPr="00A263BC">
        <w:rPr>
          <w:rFonts w:ascii="Times New Roman" w:hAnsi="Times New Roman" w:cs="Times New Roman"/>
          <w:sz w:val="24"/>
          <w:szCs w:val="24"/>
        </w:rPr>
        <w:t xml:space="preserve"> </w:t>
      </w:r>
      <w:r w:rsidRPr="00A263BC">
        <w:rPr>
          <w:rFonts w:ascii="Times New Roman" w:hAnsi="Times New Roman" w:cs="Times New Roman"/>
          <w:sz w:val="24"/>
          <w:szCs w:val="24"/>
        </w:rPr>
        <w:lastRenderedPageBreak/>
        <w:t>обучения, соответствующая современным п</w:t>
      </w:r>
      <w:r w:rsidR="00054358" w:rsidRPr="00A263BC">
        <w:rPr>
          <w:rFonts w:ascii="Times New Roman" w:hAnsi="Times New Roman" w:cs="Times New Roman"/>
          <w:sz w:val="24"/>
          <w:szCs w:val="24"/>
        </w:rPr>
        <w:t xml:space="preserve">редставлениям о целях </w:t>
      </w:r>
      <w:proofErr w:type="gramStart"/>
      <w:r w:rsidR="00054358" w:rsidRPr="00A263BC">
        <w:rPr>
          <w:rFonts w:ascii="Times New Roman" w:hAnsi="Times New Roman" w:cs="Times New Roman"/>
          <w:sz w:val="24"/>
          <w:szCs w:val="24"/>
        </w:rPr>
        <w:t xml:space="preserve">школьного </w:t>
      </w:r>
      <w:r w:rsidRPr="00A263BC"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 w:rsidRPr="00A263BC">
        <w:rPr>
          <w:rFonts w:ascii="Times New Roman" w:hAnsi="Times New Roman" w:cs="Times New Roman"/>
          <w:sz w:val="24"/>
          <w:szCs w:val="24"/>
        </w:rPr>
        <w:t xml:space="preserve"> и уделяющая особое внимание личности ученика, его интересам и способностям.</w:t>
      </w:r>
    </w:p>
    <w:p w:rsidR="001C6651" w:rsidRPr="008D53A4" w:rsidRDefault="0073152E" w:rsidP="0073152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D53A4">
        <w:rPr>
          <w:rFonts w:ascii="Times New Roman" w:hAnsi="Times New Roman" w:cs="Times New Roman"/>
          <w:i/>
          <w:sz w:val="24"/>
          <w:szCs w:val="24"/>
        </w:rPr>
        <w:t>1.</w:t>
      </w:r>
      <w:r w:rsidR="003F3F2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C6651" w:rsidRPr="008D53A4">
        <w:rPr>
          <w:rFonts w:ascii="Times New Roman" w:hAnsi="Times New Roman" w:cs="Times New Roman"/>
          <w:i/>
          <w:sz w:val="24"/>
          <w:szCs w:val="24"/>
        </w:rPr>
        <w:t>Цели и задачи учебного предмета «Алгебра»</w:t>
      </w:r>
    </w:p>
    <w:p w:rsidR="001C6651" w:rsidRPr="00A263BC" w:rsidRDefault="002660F2" w:rsidP="0073152E">
      <w:pPr>
        <w:pStyle w:val="50"/>
        <w:spacing w:line="240" w:lineRule="auto"/>
        <w:ind w:right="20" w:firstLine="0"/>
        <w:rPr>
          <w:rFonts w:cs="Times New Roman"/>
          <w:sz w:val="24"/>
          <w:szCs w:val="24"/>
        </w:rPr>
      </w:pPr>
      <w:r w:rsidRPr="00A263BC">
        <w:rPr>
          <w:rFonts w:cs="Times New Roman"/>
          <w:sz w:val="24"/>
          <w:szCs w:val="24"/>
        </w:rPr>
        <w:t>1</w:t>
      </w:r>
      <w:r w:rsidR="0073152E" w:rsidRPr="00A263BC">
        <w:rPr>
          <w:rFonts w:cs="Times New Roman"/>
          <w:sz w:val="24"/>
          <w:szCs w:val="24"/>
        </w:rPr>
        <w:t>.</w:t>
      </w:r>
      <w:r w:rsidR="001C6651" w:rsidRPr="00A263BC">
        <w:rPr>
          <w:rFonts w:cs="Times New Roman"/>
          <w:sz w:val="24"/>
          <w:szCs w:val="24"/>
        </w:rPr>
        <w:t xml:space="preserve">В курсе алгебры можно выделить следующие основные содержательные линии: арифметика; алгебра; функции; вероятность и статистика. Наряду с этим в содержание включены два дополнительных методологических раздела: логика и множества; математика в историческом развитии, что связано с реализацией целей </w:t>
      </w:r>
      <w:proofErr w:type="spellStart"/>
      <w:r w:rsidR="001C6651" w:rsidRPr="00A263BC">
        <w:rPr>
          <w:rFonts w:cs="Times New Roman"/>
          <w:sz w:val="24"/>
          <w:szCs w:val="24"/>
        </w:rPr>
        <w:t>общеинтеллектуального</w:t>
      </w:r>
      <w:proofErr w:type="spellEnd"/>
      <w:r w:rsidR="001C6651" w:rsidRPr="00A263BC">
        <w:rPr>
          <w:rFonts w:cs="Times New Roman"/>
          <w:sz w:val="24"/>
          <w:szCs w:val="24"/>
        </w:rPr>
        <w:t xml:space="preserve"> и общекультурного развития учащихся. Содержание каждого из этих разделов разворачивается в содержательно-методическую линию, пронизывающую все основные содержательные линии. При этом первая линия — «Логика и множества» — служит цели овладения учащимися некоторыми элементами универсального математического языка, вторая — «Математика в историческом развитии» — способствует созданию общекультурного, гуманитарного фона изучения курса.</w:t>
      </w:r>
    </w:p>
    <w:p w:rsidR="0020340B" w:rsidRPr="00A263BC" w:rsidRDefault="002660F2" w:rsidP="002660F2">
      <w:pPr>
        <w:pStyle w:val="50"/>
        <w:spacing w:line="240" w:lineRule="auto"/>
        <w:ind w:right="20" w:firstLine="0"/>
        <w:rPr>
          <w:rFonts w:cs="Times New Roman"/>
          <w:sz w:val="24"/>
          <w:szCs w:val="24"/>
        </w:rPr>
      </w:pPr>
      <w:r w:rsidRPr="00A263BC">
        <w:rPr>
          <w:rFonts w:cs="Times New Roman"/>
          <w:sz w:val="24"/>
          <w:szCs w:val="24"/>
        </w:rPr>
        <w:t>2.</w:t>
      </w:r>
      <w:r w:rsidR="003F3F29">
        <w:rPr>
          <w:rFonts w:cs="Times New Roman"/>
          <w:sz w:val="24"/>
          <w:szCs w:val="24"/>
        </w:rPr>
        <w:t xml:space="preserve"> </w:t>
      </w:r>
      <w:r w:rsidR="001C6651" w:rsidRPr="00A263BC">
        <w:rPr>
          <w:rFonts w:cs="Times New Roman"/>
          <w:sz w:val="24"/>
          <w:szCs w:val="24"/>
        </w:rPr>
        <w:t xml:space="preserve">Содержание линии «Арифметика» служит базой для дальнейшего изучения учащимися математики, способствует развитию их логического мышления, формированию умения пользоваться алгоритмами, а также приобретению практических навыков, необходимых в </w:t>
      </w:r>
    </w:p>
    <w:p w:rsidR="001C6651" w:rsidRPr="00A263BC" w:rsidRDefault="001C6651" w:rsidP="002660F2">
      <w:pPr>
        <w:pStyle w:val="50"/>
        <w:spacing w:line="240" w:lineRule="auto"/>
        <w:ind w:right="20" w:firstLine="0"/>
        <w:rPr>
          <w:rFonts w:cs="Times New Roman"/>
          <w:sz w:val="24"/>
          <w:szCs w:val="24"/>
        </w:rPr>
      </w:pPr>
      <w:r w:rsidRPr="00A263BC">
        <w:rPr>
          <w:rFonts w:cs="Times New Roman"/>
          <w:sz w:val="24"/>
          <w:szCs w:val="24"/>
        </w:rPr>
        <w:t>жизни. Развитие понятия о числе в основной школе связано с рациональными и иррациональными числами, формированием первичных представлений о действительном числе.</w:t>
      </w:r>
    </w:p>
    <w:p w:rsidR="001C6651" w:rsidRPr="00A263BC" w:rsidRDefault="002660F2" w:rsidP="002660F2">
      <w:pPr>
        <w:pStyle w:val="50"/>
        <w:spacing w:line="240" w:lineRule="auto"/>
        <w:ind w:right="20" w:firstLine="0"/>
        <w:rPr>
          <w:rFonts w:cs="Times New Roman"/>
          <w:sz w:val="24"/>
          <w:szCs w:val="24"/>
        </w:rPr>
      </w:pPr>
      <w:r w:rsidRPr="00A263BC">
        <w:rPr>
          <w:rFonts w:cs="Times New Roman"/>
          <w:sz w:val="24"/>
          <w:szCs w:val="24"/>
        </w:rPr>
        <w:t>3.</w:t>
      </w:r>
      <w:r w:rsidR="003F3F29">
        <w:rPr>
          <w:rFonts w:cs="Times New Roman"/>
          <w:sz w:val="24"/>
          <w:szCs w:val="24"/>
        </w:rPr>
        <w:t xml:space="preserve"> </w:t>
      </w:r>
      <w:r w:rsidR="001C6651" w:rsidRPr="00A263BC">
        <w:rPr>
          <w:rFonts w:cs="Times New Roman"/>
          <w:sz w:val="24"/>
          <w:szCs w:val="24"/>
        </w:rPr>
        <w:t>Содержание линии «Алгебра» способствует формированию у учащихся математического аппарата для решения задач из разделов математики, смежных предметов и окружающей реальности. Язык алгебры подчёркивает значение математики как языка для построения математических моделей процессов и явлений реального мира.</w:t>
      </w:r>
    </w:p>
    <w:p w:rsidR="001C6651" w:rsidRPr="00A263BC" w:rsidRDefault="002660F2" w:rsidP="002660F2">
      <w:pPr>
        <w:pStyle w:val="50"/>
        <w:spacing w:line="240" w:lineRule="auto"/>
        <w:ind w:right="20" w:firstLine="0"/>
        <w:rPr>
          <w:rFonts w:cs="Times New Roman"/>
          <w:sz w:val="24"/>
          <w:szCs w:val="24"/>
        </w:rPr>
      </w:pPr>
      <w:r w:rsidRPr="00A263BC">
        <w:rPr>
          <w:rFonts w:cs="Times New Roman"/>
          <w:sz w:val="24"/>
          <w:szCs w:val="24"/>
        </w:rPr>
        <w:t>4.</w:t>
      </w:r>
      <w:r w:rsidR="003F3F29">
        <w:rPr>
          <w:rFonts w:cs="Times New Roman"/>
          <w:sz w:val="24"/>
          <w:szCs w:val="24"/>
        </w:rPr>
        <w:t xml:space="preserve"> </w:t>
      </w:r>
      <w:r w:rsidR="001C6651" w:rsidRPr="00A263BC">
        <w:rPr>
          <w:rFonts w:cs="Times New Roman"/>
          <w:sz w:val="24"/>
          <w:szCs w:val="24"/>
        </w:rPr>
        <w:t>Развитие алгоритмического мышления, необходимого, в частности, для освоения курса информатики, и овладение навыками дедуктивных рассуждений также являются задачами изучения алгебры. Преобразование символьных форм вносит специфический вклад в развитие воображения учащихся, их способностей к математическому творчеству. В основной школе материал группируется вокруг рациональных выражений.</w:t>
      </w:r>
    </w:p>
    <w:p w:rsidR="001C6651" w:rsidRPr="00A263BC" w:rsidRDefault="002660F2" w:rsidP="002660F2">
      <w:pPr>
        <w:pStyle w:val="50"/>
        <w:spacing w:line="240" w:lineRule="auto"/>
        <w:ind w:right="20" w:firstLine="0"/>
        <w:rPr>
          <w:rFonts w:cs="Times New Roman"/>
          <w:sz w:val="24"/>
          <w:szCs w:val="24"/>
        </w:rPr>
      </w:pPr>
      <w:r w:rsidRPr="00A263BC">
        <w:rPr>
          <w:rFonts w:cs="Times New Roman"/>
          <w:sz w:val="24"/>
          <w:szCs w:val="24"/>
        </w:rPr>
        <w:t>5.</w:t>
      </w:r>
      <w:r w:rsidR="003F3F29">
        <w:rPr>
          <w:rFonts w:cs="Times New Roman"/>
          <w:sz w:val="24"/>
          <w:szCs w:val="24"/>
        </w:rPr>
        <w:t xml:space="preserve"> </w:t>
      </w:r>
      <w:r w:rsidR="001C6651" w:rsidRPr="00A263BC">
        <w:rPr>
          <w:rFonts w:cs="Times New Roman"/>
          <w:sz w:val="24"/>
          <w:szCs w:val="24"/>
        </w:rPr>
        <w:t>Содержание раздела «Функции» нацелено на получение школьниками конкретных знаний о функции как важнейшей математической модели для описания и исследования разнообразных процессов. Изучение этого материала способствует развитию у учащихся умения использовать различные языки математики (словесный, символический, графический), вносит вклад в формирование представлений о роли математики в развитии цивилизации и культуры.</w:t>
      </w:r>
    </w:p>
    <w:p w:rsidR="001C6651" w:rsidRPr="00A263BC" w:rsidRDefault="002660F2" w:rsidP="002660F2">
      <w:pPr>
        <w:pStyle w:val="50"/>
        <w:spacing w:line="240" w:lineRule="auto"/>
        <w:ind w:right="20" w:firstLine="0"/>
        <w:rPr>
          <w:rFonts w:cs="Times New Roman"/>
          <w:sz w:val="24"/>
          <w:szCs w:val="24"/>
        </w:rPr>
      </w:pPr>
      <w:r w:rsidRPr="00A263BC">
        <w:rPr>
          <w:rFonts w:cs="Times New Roman"/>
          <w:sz w:val="24"/>
          <w:szCs w:val="24"/>
        </w:rPr>
        <w:t>6.</w:t>
      </w:r>
      <w:r w:rsidR="003F3F29">
        <w:rPr>
          <w:rFonts w:cs="Times New Roman"/>
          <w:sz w:val="24"/>
          <w:szCs w:val="24"/>
        </w:rPr>
        <w:t xml:space="preserve"> </w:t>
      </w:r>
      <w:r w:rsidR="001C6651" w:rsidRPr="00A263BC">
        <w:rPr>
          <w:rFonts w:cs="Times New Roman"/>
          <w:sz w:val="24"/>
          <w:szCs w:val="24"/>
        </w:rPr>
        <w:t>Раздел «Вероятность и статистика» — обязательный компонент школьного образования, усиливающий его прикладное и практическое значение. Этот материал необходим, прежде всего, для формирования у учащихся функциональной грамотности — умения воспринимать и критически анализировать информацию, представленную в различных формах, понимать вероятностный характер многих реальных зависимостей, производить простейшие вероятностные расчёты. Изучение основ комбинаторики позволит учащемуся осуществлять рассмотрение случаев, перебор и подсчёт числа вариантов, в том числе в простейших прикладных задачах.</w:t>
      </w:r>
    </w:p>
    <w:p w:rsidR="001C6651" w:rsidRPr="00A263BC" w:rsidRDefault="002660F2" w:rsidP="002660F2">
      <w:pPr>
        <w:pStyle w:val="50"/>
        <w:spacing w:line="240" w:lineRule="auto"/>
        <w:ind w:right="20" w:firstLine="0"/>
        <w:rPr>
          <w:rFonts w:cs="Times New Roman"/>
          <w:sz w:val="24"/>
          <w:szCs w:val="24"/>
        </w:rPr>
      </w:pPr>
      <w:r w:rsidRPr="00A263BC">
        <w:rPr>
          <w:rFonts w:cs="Times New Roman"/>
          <w:sz w:val="24"/>
          <w:szCs w:val="24"/>
        </w:rPr>
        <w:t>7.</w:t>
      </w:r>
      <w:r w:rsidR="003F3F29">
        <w:rPr>
          <w:rFonts w:cs="Times New Roman"/>
          <w:sz w:val="24"/>
          <w:szCs w:val="24"/>
        </w:rPr>
        <w:t xml:space="preserve"> </w:t>
      </w:r>
      <w:r w:rsidR="001C6651" w:rsidRPr="00A263BC">
        <w:rPr>
          <w:rFonts w:cs="Times New Roman"/>
          <w:sz w:val="24"/>
          <w:szCs w:val="24"/>
        </w:rPr>
        <w:t>При изучении статистики и вероятности обогащаются представления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054358" w:rsidRPr="00A263BC" w:rsidRDefault="001C6651" w:rsidP="001D0B04">
      <w:pPr>
        <w:pStyle w:val="ad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A263BC">
        <w:rPr>
          <w:rFonts w:ascii="Times New Roman" w:hAnsi="Times New Roman"/>
          <w:sz w:val="24"/>
          <w:szCs w:val="24"/>
        </w:rPr>
        <w:t xml:space="preserve"> </w:t>
      </w:r>
    </w:p>
    <w:p w:rsidR="008157AF" w:rsidRDefault="008157AF" w:rsidP="008157AF">
      <w:pPr>
        <w:pStyle w:val="ad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B64A5C" w:rsidRPr="0012073E" w:rsidRDefault="00B64A5C" w:rsidP="00B64A5C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2073E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12073E">
        <w:rPr>
          <w:rFonts w:ascii="Times New Roman" w:hAnsi="Times New Roman" w:cs="Times New Roman"/>
          <w:b/>
          <w:sz w:val="24"/>
          <w:szCs w:val="24"/>
        </w:rPr>
        <w:t xml:space="preserve">ты изучения </w:t>
      </w:r>
      <w:r w:rsidR="00B15E80">
        <w:rPr>
          <w:rFonts w:ascii="Times New Roman" w:hAnsi="Times New Roman" w:cs="Times New Roman"/>
          <w:b/>
          <w:sz w:val="24"/>
          <w:szCs w:val="24"/>
        </w:rPr>
        <w:t xml:space="preserve">учебного </w:t>
      </w:r>
      <w:r w:rsidRPr="0012073E">
        <w:rPr>
          <w:rFonts w:ascii="Times New Roman" w:hAnsi="Times New Roman" w:cs="Times New Roman"/>
          <w:b/>
          <w:sz w:val="24"/>
          <w:szCs w:val="24"/>
        </w:rPr>
        <w:t>предмета</w:t>
      </w:r>
    </w:p>
    <w:p w:rsidR="00B64A5C" w:rsidRPr="00307C1F" w:rsidRDefault="00B64A5C" w:rsidP="00B64A5C">
      <w:pPr>
        <w:pStyle w:val="af0"/>
        <w:spacing w:before="0" w:beforeAutospacing="0" w:after="0" w:afterAutospacing="0"/>
        <w:ind w:left="720"/>
        <w:rPr>
          <w:rFonts w:ascii="Tahoma" w:hAnsi="Tahoma" w:cs="Tahoma"/>
          <w:color w:val="000000"/>
        </w:rPr>
      </w:pPr>
      <w:r w:rsidRPr="00307C1F">
        <w:rPr>
          <w:bCs/>
          <w:i/>
          <w:iCs/>
          <w:color w:val="000000"/>
          <w:u w:val="single"/>
        </w:rPr>
        <w:t>Личностные результаты:</w:t>
      </w:r>
    </w:p>
    <w:p w:rsidR="00B64A5C" w:rsidRPr="00307C1F" w:rsidRDefault="00B64A5C" w:rsidP="00B64A5C">
      <w:pPr>
        <w:pStyle w:val="af0"/>
        <w:numPr>
          <w:ilvl w:val="0"/>
          <w:numId w:val="17"/>
        </w:numPr>
        <w:spacing w:before="0" w:beforeAutospacing="0" w:after="0" w:afterAutospacing="0"/>
        <w:rPr>
          <w:rFonts w:ascii="Tahoma" w:hAnsi="Tahoma" w:cs="Tahoma"/>
          <w:color w:val="000000"/>
        </w:rPr>
      </w:pPr>
      <w:r w:rsidRPr="00307C1F">
        <w:rPr>
          <w:color w:val="000000"/>
        </w:rPr>
        <w:t xml:space="preserve">умение ясно, точно, грамотно излагать свои мысли в устной и письменной форме, понимать смысл поставленной задачи, выстраивать аргументацию, приводить примеры и </w:t>
      </w:r>
      <w:proofErr w:type="spellStart"/>
      <w:r w:rsidRPr="00307C1F">
        <w:rPr>
          <w:color w:val="000000"/>
        </w:rPr>
        <w:t>контрпримеры</w:t>
      </w:r>
      <w:proofErr w:type="spellEnd"/>
      <w:r w:rsidRPr="00307C1F">
        <w:rPr>
          <w:color w:val="000000"/>
        </w:rPr>
        <w:t>;</w:t>
      </w:r>
    </w:p>
    <w:p w:rsidR="00B64A5C" w:rsidRPr="00307C1F" w:rsidRDefault="00B64A5C" w:rsidP="00B64A5C">
      <w:pPr>
        <w:pStyle w:val="af0"/>
        <w:numPr>
          <w:ilvl w:val="0"/>
          <w:numId w:val="17"/>
        </w:numPr>
        <w:rPr>
          <w:rFonts w:ascii="Tahoma" w:hAnsi="Tahoma" w:cs="Tahoma"/>
          <w:color w:val="000000"/>
        </w:rPr>
      </w:pPr>
      <w:r w:rsidRPr="00307C1F">
        <w:rPr>
          <w:color w:val="000000"/>
        </w:rPr>
        <w:t>критичность мышления, умения распознавать логически некорректные высказывания, отличать гипотезу от факта;</w:t>
      </w:r>
    </w:p>
    <w:p w:rsidR="00B64A5C" w:rsidRPr="00307C1F" w:rsidRDefault="00B64A5C" w:rsidP="00B64A5C">
      <w:pPr>
        <w:pStyle w:val="af0"/>
        <w:numPr>
          <w:ilvl w:val="0"/>
          <w:numId w:val="17"/>
        </w:numPr>
        <w:rPr>
          <w:rFonts w:ascii="Tahoma" w:hAnsi="Tahoma" w:cs="Tahoma"/>
          <w:color w:val="000000"/>
        </w:rPr>
      </w:pPr>
      <w:r w:rsidRPr="00307C1F">
        <w:rPr>
          <w:color w:val="000000"/>
        </w:rPr>
        <w:t>представление' о математической науке как сфере человеческой деятельности, об этапах ее развития, о ее значимости для развития цивилизации;</w:t>
      </w:r>
    </w:p>
    <w:p w:rsidR="00B64A5C" w:rsidRPr="00307C1F" w:rsidRDefault="00B64A5C" w:rsidP="00B64A5C">
      <w:pPr>
        <w:pStyle w:val="af0"/>
        <w:numPr>
          <w:ilvl w:val="0"/>
          <w:numId w:val="17"/>
        </w:numPr>
        <w:rPr>
          <w:rFonts w:ascii="Tahoma" w:hAnsi="Tahoma" w:cs="Tahoma"/>
          <w:color w:val="000000"/>
        </w:rPr>
      </w:pPr>
      <w:r w:rsidRPr="00307C1F">
        <w:rPr>
          <w:color w:val="000000"/>
        </w:rPr>
        <w:t>креативность мышления, инициатива, находчивость, активность при решении математических задач;</w:t>
      </w:r>
    </w:p>
    <w:p w:rsidR="00B64A5C" w:rsidRPr="00307C1F" w:rsidRDefault="00B64A5C" w:rsidP="00B64A5C">
      <w:pPr>
        <w:pStyle w:val="af0"/>
        <w:numPr>
          <w:ilvl w:val="0"/>
          <w:numId w:val="17"/>
        </w:numPr>
        <w:rPr>
          <w:rFonts w:ascii="Tahoma" w:hAnsi="Tahoma" w:cs="Tahoma"/>
          <w:color w:val="000000"/>
        </w:rPr>
      </w:pPr>
      <w:r w:rsidRPr="00307C1F">
        <w:rPr>
          <w:color w:val="000000"/>
        </w:rPr>
        <w:t>умение контролировать процесс и результат учебной математической деятельности;</w:t>
      </w:r>
    </w:p>
    <w:p w:rsidR="00B64A5C" w:rsidRPr="00307C1F" w:rsidRDefault="00B64A5C" w:rsidP="00B64A5C">
      <w:pPr>
        <w:pStyle w:val="af0"/>
        <w:numPr>
          <w:ilvl w:val="0"/>
          <w:numId w:val="17"/>
        </w:numPr>
        <w:rPr>
          <w:rFonts w:ascii="Tahoma" w:hAnsi="Tahoma" w:cs="Tahoma"/>
          <w:color w:val="000000"/>
        </w:rPr>
      </w:pPr>
      <w:r w:rsidRPr="00307C1F">
        <w:rPr>
          <w:color w:val="000000"/>
        </w:rPr>
        <w:t>способность к эмоциональному восприятию математических объектов, задач, решений, рассуждений.</w:t>
      </w:r>
    </w:p>
    <w:p w:rsidR="00B64A5C" w:rsidRPr="00307C1F" w:rsidRDefault="00B64A5C" w:rsidP="00B64A5C">
      <w:pPr>
        <w:pStyle w:val="af0"/>
        <w:numPr>
          <w:ilvl w:val="0"/>
          <w:numId w:val="17"/>
        </w:numPr>
        <w:spacing w:after="0" w:afterAutospacing="0"/>
        <w:rPr>
          <w:rFonts w:ascii="Tahoma" w:hAnsi="Tahoma" w:cs="Tahoma"/>
          <w:color w:val="000000"/>
        </w:rPr>
      </w:pPr>
      <w:proofErr w:type="spellStart"/>
      <w:r w:rsidRPr="00307C1F">
        <w:rPr>
          <w:bCs/>
          <w:i/>
          <w:iCs/>
          <w:color w:val="000000"/>
          <w:u w:val="single"/>
        </w:rPr>
        <w:t>Метапредметные</w:t>
      </w:r>
      <w:proofErr w:type="spellEnd"/>
      <w:r w:rsidRPr="00307C1F">
        <w:rPr>
          <w:bCs/>
          <w:i/>
          <w:iCs/>
          <w:color w:val="000000"/>
          <w:u w:val="single"/>
        </w:rPr>
        <w:t xml:space="preserve"> результаты:</w:t>
      </w:r>
    </w:p>
    <w:p w:rsidR="00B64A5C" w:rsidRPr="00307C1F" w:rsidRDefault="00B64A5C" w:rsidP="00B64A5C">
      <w:pPr>
        <w:pStyle w:val="af0"/>
        <w:numPr>
          <w:ilvl w:val="0"/>
          <w:numId w:val="19"/>
        </w:numPr>
        <w:spacing w:before="0" w:beforeAutospacing="0" w:after="0" w:afterAutospacing="0"/>
        <w:rPr>
          <w:rFonts w:ascii="Tahoma" w:hAnsi="Tahoma" w:cs="Tahoma"/>
          <w:color w:val="000000"/>
        </w:rPr>
      </w:pPr>
      <w:r w:rsidRPr="00307C1F">
        <w:rPr>
          <w:color w:val="000000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B64A5C" w:rsidRPr="00307C1F" w:rsidRDefault="00B64A5C" w:rsidP="00B64A5C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307C1F">
        <w:rPr>
          <w:color w:val="000000"/>
        </w:rPr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:rsidR="00B64A5C" w:rsidRPr="00307C1F" w:rsidRDefault="00B64A5C" w:rsidP="00B64A5C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307C1F">
        <w:rPr>
          <w:color w:val="000000"/>
        </w:rPr>
        <w:t>умение понимать и использовать математические средства наглядности (графики, диаграммы, таблицы, схемы и др.) для иллюстрации, интерпретации, аргументации;</w:t>
      </w:r>
    </w:p>
    <w:p w:rsidR="00B64A5C" w:rsidRPr="00307C1F" w:rsidRDefault="00B64A5C" w:rsidP="00B64A5C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307C1F">
        <w:rPr>
          <w:color w:val="000000"/>
        </w:rPr>
        <w:t>умение выдвигать гипотезы при решении учебных задач и понимать необходимость их проверки;</w:t>
      </w:r>
    </w:p>
    <w:p w:rsidR="00B64A5C" w:rsidRPr="00307C1F" w:rsidRDefault="00B64A5C" w:rsidP="00B64A5C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307C1F">
        <w:rPr>
          <w:color w:val="000000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B64A5C" w:rsidRPr="00307C1F" w:rsidRDefault="00B64A5C" w:rsidP="00B64A5C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307C1F">
        <w:rPr>
          <w:color w:val="000000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B64A5C" w:rsidRPr="00307C1F" w:rsidRDefault="00B64A5C" w:rsidP="00B64A5C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307C1F">
        <w:rPr>
          <w:color w:val="000000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B64A5C" w:rsidRPr="00307C1F" w:rsidRDefault="00B64A5C" w:rsidP="00B64A5C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307C1F">
        <w:rPr>
          <w:color w:val="000000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B64A5C" w:rsidRPr="00307C1F" w:rsidRDefault="00B64A5C" w:rsidP="00B64A5C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307C1F">
        <w:rPr>
          <w:color w:val="000000"/>
        </w:rPr>
        <w:t>первоначальные представления об идеях и о методах математики как об универсальном языке науки и техники, о средстве моделирования явлений и процессов.</w:t>
      </w:r>
    </w:p>
    <w:p w:rsidR="001D0B04" w:rsidRDefault="00B64A5C" w:rsidP="001D0B04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307C1F">
        <w:rPr>
          <w:bCs/>
          <w:i/>
          <w:iCs/>
          <w:color w:val="000000"/>
          <w:u w:val="single"/>
        </w:rPr>
        <w:t>Предметные результаты:</w:t>
      </w:r>
      <w:r w:rsidR="004A538E" w:rsidRPr="00307C1F">
        <w:rPr>
          <w:rFonts w:ascii="Tahoma" w:hAnsi="Tahoma" w:cs="Tahoma"/>
          <w:color w:val="000000"/>
        </w:rPr>
        <w:t xml:space="preserve"> </w:t>
      </w:r>
      <w:r w:rsidRPr="00307C1F">
        <w:rPr>
          <w:bCs/>
          <w:i/>
          <w:iCs/>
          <w:color w:val="000000"/>
        </w:rPr>
        <w:t>Ученик научится:</w:t>
      </w:r>
      <w:r w:rsidR="004A538E" w:rsidRPr="00307C1F">
        <w:rPr>
          <w:bCs/>
          <w:i/>
          <w:iCs/>
          <w:color w:val="000000"/>
        </w:rPr>
        <w:t xml:space="preserve"> </w:t>
      </w:r>
      <w:r w:rsidRPr="00307C1F">
        <w:rPr>
          <w:color w:val="000000"/>
        </w:rPr>
        <w:t>составлять буквенные выражения и формулы по условиям задач; осуществлять в выражениях и формулах числовые подстановки</w:t>
      </w:r>
      <w:r w:rsidRPr="004A538E">
        <w:rPr>
          <w:color w:val="000000"/>
        </w:rPr>
        <w:t xml:space="preserve">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1D0B04" w:rsidRDefault="00B64A5C" w:rsidP="001D0B04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1D0B04">
        <w:rPr>
          <w:color w:val="000000"/>
        </w:rPr>
        <w:t>выполнять основные действия со степенями с натуральными показателями, с многочленами и с алгебраическими дробями; выполнять разложение многочленов на множители; выполнять тождественные преобразования рациональных выражений;</w:t>
      </w:r>
    </w:p>
    <w:p w:rsidR="001D0B04" w:rsidRDefault="00B64A5C" w:rsidP="001D0B04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1D0B04">
        <w:rPr>
          <w:color w:val="000000"/>
        </w:rPr>
        <w:t>решать линейные уравнения, системы двух линейных уравнений с двумя переменными;</w:t>
      </w:r>
    </w:p>
    <w:p w:rsidR="001D0B04" w:rsidRDefault="00B64A5C" w:rsidP="001D0B04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1D0B04">
        <w:rPr>
          <w:color w:val="000000"/>
        </w:rPr>
        <w:t>решать текстовые задачи алгебраическим методом, интерпретировать полученный результат, проводить отбор решений, исходя из формулировки задачи; • изображать числа точками на координатной прямой;</w:t>
      </w:r>
    </w:p>
    <w:p w:rsidR="001D0B04" w:rsidRPr="001D0B04" w:rsidRDefault="00B64A5C" w:rsidP="001D0B04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1D0B04">
        <w:rPr>
          <w:color w:val="000000"/>
        </w:rPr>
        <w:t>определять координаты точки плоскости, строить точки с заданными координатам</w:t>
      </w:r>
    </w:p>
    <w:p w:rsidR="001D0B04" w:rsidRDefault="00B64A5C" w:rsidP="001D0B04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1D0B04">
        <w:rPr>
          <w:bCs/>
          <w:i/>
          <w:iCs/>
          <w:color w:val="000000"/>
          <w:u w:val="single"/>
        </w:rPr>
        <w:lastRenderedPageBreak/>
        <w:t>Ученик получит возможность научиться</w:t>
      </w:r>
      <w:r w:rsidRPr="001D0B04">
        <w:rPr>
          <w:b/>
          <w:bCs/>
          <w:i/>
          <w:iCs/>
          <w:color w:val="000000"/>
          <w:u w:val="single"/>
        </w:rPr>
        <w:t>:</w:t>
      </w:r>
      <w:r w:rsidR="004A538E" w:rsidRPr="001D0B04">
        <w:rPr>
          <w:rFonts w:ascii="Tahoma" w:hAnsi="Tahoma" w:cs="Tahoma"/>
          <w:color w:val="000000"/>
        </w:rPr>
        <w:t xml:space="preserve"> </w:t>
      </w:r>
      <w:r w:rsidR="004A538E" w:rsidRPr="001D0B04">
        <w:rPr>
          <w:color w:val="000000"/>
        </w:rPr>
        <w:t>и</w:t>
      </w:r>
      <w:r w:rsidRPr="001D0B04">
        <w:rPr>
          <w:color w:val="000000"/>
        </w:rPr>
        <w:t>спользовать приобретенные знания и умения в практической деятельности и повседневной жизни для: выполнения расчетов по формулам, для составления формул, выражающих зависимости между реальными величинами;</w:t>
      </w:r>
    </w:p>
    <w:p w:rsidR="001D0B04" w:rsidRDefault="00B64A5C" w:rsidP="001D0B04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1D0B04">
        <w:rPr>
          <w:color w:val="000000"/>
        </w:rPr>
        <w:t>для нахождения нужной формулы в справочных материалах;</w:t>
      </w:r>
      <w:r w:rsidR="004A538E" w:rsidRPr="001D0B04">
        <w:rPr>
          <w:rFonts w:ascii="Tahoma" w:hAnsi="Tahoma" w:cs="Tahoma"/>
          <w:color w:val="000000"/>
        </w:rPr>
        <w:t xml:space="preserve"> </w:t>
      </w:r>
    </w:p>
    <w:p w:rsidR="001D0B04" w:rsidRDefault="00B64A5C" w:rsidP="001D0B04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1D0B04">
        <w:rPr>
          <w:color w:val="000000"/>
        </w:rPr>
        <w:t>моделирования практических ситуаций и исследования построенных моделей с использованием аппарата алгебры;</w:t>
      </w:r>
    </w:p>
    <w:p w:rsidR="00B64A5C" w:rsidRPr="001D0B04" w:rsidRDefault="00B64A5C" w:rsidP="001D0B04">
      <w:pPr>
        <w:pStyle w:val="af0"/>
        <w:numPr>
          <w:ilvl w:val="0"/>
          <w:numId w:val="19"/>
        </w:numPr>
        <w:rPr>
          <w:rFonts w:ascii="Tahoma" w:hAnsi="Tahoma" w:cs="Tahoma"/>
          <w:color w:val="000000"/>
        </w:rPr>
      </w:pPr>
      <w:r w:rsidRPr="001D0B04">
        <w:rPr>
          <w:color w:val="000000"/>
        </w:rPr>
        <w:t xml:space="preserve">описания зависимостей между физическими величинами соответствующими формулами, при исследовании </w:t>
      </w:r>
      <w:r w:rsidR="004A538E" w:rsidRPr="001D0B04">
        <w:rPr>
          <w:color w:val="000000"/>
        </w:rPr>
        <w:t>несложных практических ситуаций</w:t>
      </w:r>
    </w:p>
    <w:p w:rsidR="00845C38" w:rsidRDefault="00B15E80" w:rsidP="008D53A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учебного предмета </w:t>
      </w:r>
    </w:p>
    <w:p w:rsidR="00C91E6F" w:rsidRPr="008D53A4" w:rsidRDefault="00C91E6F" w:rsidP="008D53A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545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268"/>
        <w:gridCol w:w="11056"/>
        <w:gridCol w:w="1418"/>
      </w:tblGrid>
      <w:tr w:rsidR="001C6651" w:rsidRPr="00A263BC" w:rsidTr="004A538E">
        <w:trPr>
          <w:trHeight w:val="778"/>
        </w:trPr>
        <w:tc>
          <w:tcPr>
            <w:tcW w:w="709" w:type="dxa"/>
            <w:vAlign w:val="center"/>
          </w:tcPr>
          <w:p w:rsidR="001C6651" w:rsidRPr="008D53A4" w:rsidRDefault="001C6651" w:rsidP="007315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3A4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2268" w:type="dxa"/>
            <w:vAlign w:val="center"/>
          </w:tcPr>
          <w:p w:rsidR="001C6651" w:rsidRPr="008D53A4" w:rsidRDefault="001C6651" w:rsidP="007315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3A4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11056" w:type="dxa"/>
            <w:vAlign w:val="center"/>
          </w:tcPr>
          <w:p w:rsidR="001C6651" w:rsidRPr="008D53A4" w:rsidRDefault="001C6651" w:rsidP="00731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3A4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</w:tcPr>
          <w:p w:rsidR="001C6651" w:rsidRPr="008D53A4" w:rsidRDefault="001C6651" w:rsidP="007315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3A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1C6651" w:rsidRPr="00A263BC" w:rsidTr="004A538E">
        <w:trPr>
          <w:trHeight w:val="269"/>
        </w:trPr>
        <w:tc>
          <w:tcPr>
            <w:tcW w:w="709" w:type="dxa"/>
          </w:tcPr>
          <w:p w:rsidR="001C6651" w:rsidRPr="00A263BC" w:rsidRDefault="001C6651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1C6651" w:rsidRPr="00A263BC" w:rsidRDefault="001C6651" w:rsidP="007315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1056" w:type="dxa"/>
          </w:tcPr>
          <w:p w:rsidR="001C6651" w:rsidRPr="00A263BC" w:rsidRDefault="001C6651" w:rsidP="00307C1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6D4CD1">
              <w:rPr>
                <w:rFonts w:ascii="Times New Roman" w:hAnsi="Times New Roman" w:cs="Times New Roman"/>
                <w:sz w:val="24"/>
                <w:szCs w:val="24"/>
              </w:rPr>
              <w:t>вторение пройденного материала за 7 класс</w:t>
            </w:r>
          </w:p>
        </w:tc>
        <w:tc>
          <w:tcPr>
            <w:tcW w:w="1418" w:type="dxa"/>
          </w:tcPr>
          <w:p w:rsidR="001C6651" w:rsidRPr="00A263BC" w:rsidRDefault="00D71713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6651" w:rsidRPr="00A263BC" w:rsidTr="004A538E">
        <w:trPr>
          <w:trHeight w:val="269"/>
        </w:trPr>
        <w:tc>
          <w:tcPr>
            <w:tcW w:w="709" w:type="dxa"/>
          </w:tcPr>
          <w:p w:rsidR="001C6651" w:rsidRPr="00A263BC" w:rsidRDefault="001C6651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1C6651" w:rsidRPr="00A263BC" w:rsidRDefault="001C6651" w:rsidP="0073152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Рациональные дроби </w:t>
            </w:r>
          </w:p>
          <w:p w:rsidR="001C6651" w:rsidRPr="00A263BC" w:rsidRDefault="001C6651" w:rsidP="007315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6" w:type="dxa"/>
          </w:tcPr>
          <w:p w:rsidR="001C6651" w:rsidRPr="00A263BC" w:rsidRDefault="003120C7" w:rsidP="00307C1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Рациональная дробь. Основное свойство дроби, сокращение дробей. Тождественные преобразования рациональных выражений. Функция </w: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>у</w:t>
            </w:r>
            <w:r w:rsidR="001C6651" w:rsidRPr="00A263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=</w:t>
            </w:r>
            <w:r w:rsidR="001C6651" w:rsidRPr="00A263BC">
              <w:rPr>
                <w:rFonts w:ascii="Times New Roman" w:hAnsi="Times New Roman" w:cs="Times New Roman"/>
                <w:position w:val="-20"/>
                <w:sz w:val="24"/>
                <w:szCs w:val="24"/>
              </w:rPr>
              <w:object w:dxaOrig="220" w:dyaOrig="5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.75pt;height:27pt" o:ole="">
                  <v:imagedata r:id="rId9" o:title=""/>
                </v:shape>
                <o:OLEObject Type="Embed" ProgID="Equation.3" ShapeID="_x0000_i1025" DrawAspect="Content" ObjectID="_1726934285" r:id="rId10"/>
              </w:object>
            </w:r>
            <w:r w:rsidR="001C6651" w:rsidRPr="00A263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и её график.</w:t>
            </w:r>
            <w:r w:rsidR="00845C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="001C6651"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выработать умение выполнять тождественные преобразования рациональных выражений.</w:t>
            </w:r>
            <w:r w:rsidR="00845C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Так как действия с рациональными дробями существенным образом опираются на действия с многочленами, то в начале темы необходимо повторить с обучающимися преобразования целых выражений.</w:t>
            </w:r>
          </w:p>
          <w:p w:rsidR="001C6651" w:rsidRPr="00A263BC" w:rsidRDefault="001C6651" w:rsidP="00307C1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Главное место в данной теме занимают алгоритмы действий с дробями. Учащиеся должны понимать, что сумму, разность, произведение и частное дробей всегда можно представить в виде дроби. Приобретаемые в данной теме умения выполнять сложение, вычитание, умножение и деление дробей являются опорными в преобразованиях дробных выражений. Поэтому им следует уделить особое внимание. Нецелесообразно переходить к комбинированным заданиям на все действия с дробями прежде, чем будут усвоены основные алгоритмы. Задания на все действия с дробями не должны быть излишне громоздкими и трудоемкими.</w:t>
            </w:r>
          </w:p>
          <w:p w:rsidR="001C6651" w:rsidRPr="00A263BC" w:rsidRDefault="001C6651" w:rsidP="00307C1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При нахождении значений дробей даются задания на вычисления с помощью калькулятора. В данной теме расширяются сведения о статистических характеристиках. Вводится понятие среднего гармонического ряда положительных чисел.</w:t>
            </w:r>
            <w:r w:rsidR="008157AF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темы завершается рассмотрением свойств графика функции </w:t>
            </w:r>
            <w:r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>у</w:t>
            </w:r>
            <w:r w:rsidRPr="00A263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=</w:t>
            </w:r>
            <w:r w:rsidRPr="00A263BC">
              <w:rPr>
                <w:rFonts w:ascii="Times New Roman" w:hAnsi="Times New Roman" w:cs="Times New Roman"/>
                <w:position w:val="-20"/>
                <w:sz w:val="24"/>
                <w:szCs w:val="24"/>
              </w:rPr>
              <w:object w:dxaOrig="220" w:dyaOrig="540">
                <v:shape id="_x0000_i1026" type="#_x0000_t75" style="width:12.75pt;height:27pt" o:ole="">
                  <v:imagedata r:id="rId9" o:title=""/>
                </v:shape>
                <o:OLEObject Type="Embed" ProgID="Equation.3" ShapeID="_x0000_i1026" DrawAspect="Content" ObjectID="_1726934286" r:id="rId11"/>
              </w:object>
            </w: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1C6651" w:rsidRPr="00A263BC" w:rsidRDefault="001C6651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C6651" w:rsidRPr="00A263BC" w:rsidTr="004A538E">
        <w:trPr>
          <w:trHeight w:val="269"/>
        </w:trPr>
        <w:tc>
          <w:tcPr>
            <w:tcW w:w="709" w:type="dxa"/>
          </w:tcPr>
          <w:p w:rsidR="001C6651" w:rsidRPr="00A263BC" w:rsidRDefault="001C6651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268" w:type="dxa"/>
          </w:tcPr>
          <w:p w:rsidR="001C6651" w:rsidRPr="00A263BC" w:rsidRDefault="001C6651" w:rsidP="0073152E">
            <w:pPr>
              <w:shd w:val="clear" w:color="auto" w:fill="FFFFFF"/>
              <w:tabs>
                <w:tab w:val="left" w:pos="98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bCs/>
                <w:sz w:val="24"/>
                <w:szCs w:val="24"/>
              </w:rPr>
              <w:t>Квадратные корни</w:t>
            </w:r>
          </w:p>
          <w:p w:rsidR="001C6651" w:rsidRPr="00A263BC" w:rsidRDefault="001C6651" w:rsidP="0073152E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56" w:type="dxa"/>
          </w:tcPr>
          <w:p w:rsidR="003120C7" w:rsidRDefault="003120C7" w:rsidP="00845C38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Понятие об иррациональных числах. Общие сведения о действител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ьных числах. Квадратный корень.</w:t>
            </w:r>
          </w:p>
          <w:p w:rsidR="001C6651" w:rsidRPr="00A263BC" w:rsidRDefault="001C6651" w:rsidP="00845C38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нахождении приближенного значения квадратного корня. Свойства квадратных корней. Преобразования выражений, содержащих квадратные корни. Функция </w:t>
            </w:r>
            <w:r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 </w:t>
            </w:r>
            <w:proofErr w:type="gramStart"/>
            <w:r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>=</w:t>
            </w:r>
            <w:r w:rsidRPr="00A263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263BC">
              <w:rPr>
                <w:rFonts w:ascii="Times New Roman" w:hAnsi="Times New Roman" w:cs="Times New Roman"/>
                <w:i/>
                <w:iCs/>
                <w:position w:val="-6"/>
                <w:sz w:val="24"/>
                <w:szCs w:val="24"/>
              </w:rPr>
              <w:object w:dxaOrig="340" w:dyaOrig="320">
                <v:shape id="_x0000_i1027" type="#_x0000_t75" style="width:18.75pt;height:15.75pt" o:ole="">
                  <v:imagedata r:id="rId12" o:title=""/>
                </v:shape>
                <o:OLEObject Type="Embed" ProgID="Equation.3" ShapeID="_x0000_i1027" DrawAspect="Content" ObjectID="_1726934287" r:id="rId13"/>
              </w:object>
            </w:r>
            <w:r w:rsidRPr="00A263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proofErr w:type="gramEnd"/>
            <w:r w:rsidRPr="00A263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её свойства и график.</w:t>
            </w:r>
          </w:p>
          <w:p w:rsidR="008157AF" w:rsidRPr="00A263BC" w:rsidRDefault="00845C38" w:rsidP="00845C38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="001C6651"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систематизировать сведения о рациональных числах и дать представление об иррациональных чис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softHyphen/>
              <w:t>лах, расширив тем самым понятие о числе; выработать умение выполнять преобразования выражений, содержащих квадратные корни.</w:t>
            </w:r>
            <w:r w:rsidR="008157AF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C6651" w:rsidRPr="00A263BC" w:rsidRDefault="00845C38" w:rsidP="001D0B0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В данной теме учащиеся получают начальное представление о понятии действительного числа. С этой целью обобщаются известные обучающимся сведения о рациональных числах. Для введе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понятия иррационального числа используется интуитивное представление о том, что каждый отрезок имеет длину и потому каждой точке координатной прямой соответствует некоторое число. Показывается, что существуют точки, не имеющие рациональных абсцисс.</w:t>
            </w:r>
            <w:r w:rsidR="001D0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При введении понятия корня полезно ознакомить обучающихся с нахождением корней с помощью калькулятора. </w:t>
            </w:r>
          </w:p>
          <w:p w:rsidR="001C6651" w:rsidRPr="00A263BC" w:rsidRDefault="00845C38" w:rsidP="001207EA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Основное внимание уделяется понятию арифметического квадратного корня и свойствам арифметических квадратных корней. Доказываются теоремы о корне из произведения и дроби, а также тождество </w:t>
            </w:r>
            <w:r w:rsidR="001C6651" w:rsidRPr="00A263BC">
              <w:rPr>
                <w:rFonts w:ascii="Times New Roman" w:hAnsi="Times New Roman" w:cs="Times New Roman"/>
                <w:position w:val="-8"/>
                <w:sz w:val="24"/>
                <w:szCs w:val="24"/>
              </w:rPr>
              <w:object w:dxaOrig="460" w:dyaOrig="380">
                <v:shape id="_x0000_i1028" type="#_x0000_t75" style="width:23.25pt;height:18.75pt" o:ole="">
                  <v:imagedata r:id="rId14" o:title=""/>
                </v:shape>
                <o:OLEObject Type="Embed" ProgID="Equation.3" ShapeID="_x0000_i1028" DrawAspect="Content" ObjectID="_1726934288" r:id="rId15"/>
              </w:objec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1C6651" w:rsidRPr="00A263BC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240" w:dyaOrig="340">
                <v:shape id="_x0000_i1029" type="#_x0000_t75" style="width:13.5pt;height:18.75pt" o:ole="">
                  <v:imagedata r:id="rId16" o:title=""/>
                </v:shape>
                <o:OLEObject Type="Embed" ProgID="Equation.3" ShapeID="_x0000_i1029" DrawAspect="Content" ObjectID="_1726934289" r:id="rId17"/>
              </w:objec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, которые получают применение в преобразованиях выражений, содержащих квадратные корни. Специальное внимание уделяется освобождению от иррациональности в знаменателе дроби в выражениях </w:t>
            </w:r>
            <w:proofErr w:type="gramStart"/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вида </w:t>
            </w:r>
            <w:r w:rsidR="001C6651" w:rsidRPr="00A263BC">
              <w:rPr>
                <w:rFonts w:ascii="Times New Roman" w:hAnsi="Times New Roman" w:cs="Times New Roman"/>
                <w:position w:val="-26"/>
                <w:sz w:val="24"/>
                <w:szCs w:val="24"/>
              </w:rPr>
              <w:object w:dxaOrig="380" w:dyaOrig="600">
                <v:shape id="_x0000_i1030" type="#_x0000_t75" style="width:18.75pt;height:30pt" o:ole="">
                  <v:imagedata r:id="rId18" o:title=""/>
                </v:shape>
                <o:OLEObject Type="Embed" ProgID="Equation.3" ShapeID="_x0000_i1030" DrawAspect="Content" ObjectID="_1726934290" r:id="rId19"/>
              </w:object>
            </w:r>
            <w:r w:rsidR="001C6651" w:rsidRPr="00A263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proofErr w:type="gramEnd"/>
            <w:r w:rsidR="001C6651" w:rsidRPr="00A263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 w:cs="Times New Roman"/>
                <w:i/>
                <w:iCs/>
                <w:position w:val="-26"/>
                <w:sz w:val="24"/>
                <w:szCs w:val="24"/>
              </w:rPr>
              <w:object w:dxaOrig="800" w:dyaOrig="600">
                <v:shape id="_x0000_i1031" type="#_x0000_t75" style="width:39pt;height:30pt" o:ole="">
                  <v:imagedata r:id="rId20" o:title=""/>
                </v:shape>
                <o:OLEObject Type="Embed" ProgID="Equation.3" ShapeID="_x0000_i1031" DrawAspect="Content" ObjectID="_1726934291" r:id="rId21"/>
              </w:objec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Умение преобразовывать выражения, содержащие корни, часто используется как в самом курсе алгебры, так и в курсах геометрии, алгебры и начал анализа.</w:t>
            </w:r>
          </w:p>
          <w:p w:rsidR="001C6651" w:rsidRPr="00A263BC" w:rsidRDefault="00845C38" w:rsidP="001207EA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Продолжается работа по развитию функциональных представлений обучающихся. Рассматриваются функция </w: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>у=</w:t>
            </w:r>
            <w:r w:rsidR="001C6651" w:rsidRPr="00A263BC">
              <w:rPr>
                <w:rFonts w:ascii="Times New Roman" w:hAnsi="Times New Roman" w:cs="Times New Roman"/>
                <w:iCs/>
                <w:position w:val="-6"/>
                <w:sz w:val="24"/>
                <w:szCs w:val="24"/>
              </w:rPr>
              <w:object w:dxaOrig="340" w:dyaOrig="320">
                <v:shape id="_x0000_i1032" type="#_x0000_t75" style="width:18.75pt;height:15.75pt" o:ole="">
                  <v:imagedata r:id="rId12" o:title=""/>
                </v:shape>
                <o:OLEObject Type="Embed" ProgID="Equation.3" ShapeID="_x0000_i1032" DrawAspect="Content" ObjectID="_1726934292" r:id="rId22"/>
              </w:objec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её свойства и график. При изучении функции </w: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>у=</w:t>
            </w:r>
            <w:r w:rsidR="001C6651" w:rsidRPr="00A263BC">
              <w:rPr>
                <w:rFonts w:ascii="Times New Roman" w:hAnsi="Times New Roman" w:cs="Times New Roman"/>
                <w:i/>
                <w:iCs/>
                <w:position w:val="-6"/>
                <w:sz w:val="24"/>
                <w:szCs w:val="24"/>
              </w:rPr>
              <w:object w:dxaOrig="340" w:dyaOrig="320">
                <v:shape id="_x0000_i1033" type="#_x0000_t75" style="width:18.75pt;height:15.75pt" o:ole="">
                  <v:imagedata r:id="rId12" o:title=""/>
                </v:shape>
                <o:OLEObject Type="Embed" ProgID="Equation.3" ShapeID="_x0000_i1033" DrawAspect="Content" ObjectID="_1726934293" r:id="rId23"/>
              </w:object>
            </w:r>
            <w:r w:rsidR="001C6651" w:rsidRPr="00A263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показывается ее взаимосвязь с функцией </w: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>у = х</w: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2</w: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где х ≥</w: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</w:p>
        </w:tc>
        <w:tc>
          <w:tcPr>
            <w:tcW w:w="1418" w:type="dxa"/>
          </w:tcPr>
          <w:p w:rsidR="001C6651" w:rsidRPr="00A263BC" w:rsidRDefault="001C6651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C6651" w:rsidRPr="00A263BC" w:rsidTr="004A538E">
        <w:trPr>
          <w:trHeight w:val="269"/>
        </w:trPr>
        <w:tc>
          <w:tcPr>
            <w:tcW w:w="709" w:type="dxa"/>
          </w:tcPr>
          <w:p w:rsidR="001C6651" w:rsidRPr="00A263BC" w:rsidRDefault="001C6651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1C6651" w:rsidRPr="00A263BC" w:rsidRDefault="001C6651" w:rsidP="0073152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bCs/>
                <w:sz w:val="24"/>
                <w:szCs w:val="24"/>
              </w:rPr>
              <w:t>Квадратные уравнения</w:t>
            </w:r>
          </w:p>
        </w:tc>
        <w:tc>
          <w:tcPr>
            <w:tcW w:w="11056" w:type="dxa"/>
          </w:tcPr>
          <w:p w:rsidR="001C6651" w:rsidRPr="00A263BC" w:rsidRDefault="003120C7" w:rsidP="001207EA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Квадратное уравнение. Формула корней квадратного уравнения. Решение рациональных уравнений. Решение задач, приводящих к квадратным уравнениям и простейшим рациональным уравнениям.</w:t>
            </w:r>
          </w:p>
          <w:p w:rsidR="001C6651" w:rsidRPr="00A263BC" w:rsidRDefault="00845C38" w:rsidP="001207EA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="001C6651"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выработать умения решать квадратные уравнения и простейшие рациональные уравнения и применять их к решению задач.</w:t>
            </w:r>
            <w:r w:rsidR="001D0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В начале темы приводятся примеры решения неполных квадратных уравнений. Этот материал систематизируется. </w:t>
            </w:r>
            <w:proofErr w:type="gramStart"/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Рассматриваются  алгоритмы</w:t>
            </w:r>
            <w:proofErr w:type="gramEnd"/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 решения  неполных  квадратных уравнений различного вида.</w:t>
            </w:r>
            <w:r w:rsidR="001D0B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Основное внимание следует уделить решению уравнений вида ах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b</w: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х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= 0, где, </w:t>
            </w:r>
            <w:proofErr w:type="gramStart"/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а </w:t>
            </w:r>
            <w:r w:rsidR="001C6651" w:rsidRPr="00A263BC">
              <w:rPr>
                <w:rFonts w:ascii="Times New Roman" w:hAnsi="Times New Roman" w:cs="Times New Roman"/>
                <w:iCs/>
                <w:position w:val="-4"/>
                <w:sz w:val="24"/>
                <w:szCs w:val="24"/>
              </w:rPr>
              <w:object w:dxaOrig="200" w:dyaOrig="200">
                <v:shape id="_x0000_i1034" type="#_x0000_t75" style="width:9.75pt;height:9.75pt" o:ole="">
                  <v:imagedata r:id="rId24" o:title=""/>
                </v:shape>
                <o:OLEObject Type="Embed" ProgID="Equation.3" ShapeID="_x0000_i1034" DrawAspect="Content" ObjectID="_1726934294" r:id="rId25"/>
              </w:objec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proofErr w:type="gramEnd"/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, с использованием формулы корней. В данной теме учащиеся знакомятся с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формулами Виета, выражающими связь между корнями квадратного уравнения и его коэффициентами. Они используются в дальнейшем при доказательстве теоремы о разложении квадратного т</w:t>
            </w:r>
            <w:r w:rsidR="001207EA">
              <w:rPr>
                <w:rFonts w:ascii="Times New Roman" w:hAnsi="Times New Roman" w:cs="Times New Roman"/>
                <w:sz w:val="24"/>
                <w:szCs w:val="24"/>
              </w:rPr>
              <w:t xml:space="preserve">рехчлена на линейные множители.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Учащиеся овладевают способом решения дробных рациональных уравнений, который состоит в том, что решение таких уравнений сводится к решению соответствующих целых уравнений с последующим и</w:t>
            </w:r>
            <w:r w:rsidR="001207EA">
              <w:rPr>
                <w:rFonts w:ascii="Times New Roman" w:hAnsi="Times New Roman" w:cs="Times New Roman"/>
                <w:sz w:val="24"/>
                <w:szCs w:val="24"/>
              </w:rPr>
              <w:t xml:space="preserve">сключением посторонних корней.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Изучение данной темы позволяет существенно расширить аппарат уравнений, используемых для решения текстовых задач.</w:t>
            </w:r>
          </w:p>
        </w:tc>
        <w:tc>
          <w:tcPr>
            <w:tcW w:w="1418" w:type="dxa"/>
          </w:tcPr>
          <w:p w:rsidR="001C6651" w:rsidRPr="00A263BC" w:rsidRDefault="001C6651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</w:tr>
      <w:tr w:rsidR="001C6651" w:rsidRPr="00A263BC" w:rsidTr="004A538E">
        <w:trPr>
          <w:trHeight w:val="251"/>
        </w:trPr>
        <w:tc>
          <w:tcPr>
            <w:tcW w:w="709" w:type="dxa"/>
          </w:tcPr>
          <w:p w:rsidR="001C6651" w:rsidRPr="00A263BC" w:rsidRDefault="001C6651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</w:tcPr>
          <w:p w:rsidR="001C6651" w:rsidRPr="00A263BC" w:rsidRDefault="001C6651" w:rsidP="0073152E">
            <w:pPr>
              <w:shd w:val="clear" w:color="auto" w:fill="FFFFFF"/>
              <w:tabs>
                <w:tab w:val="left" w:pos="98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bCs/>
                <w:sz w:val="24"/>
                <w:szCs w:val="24"/>
              </w:rPr>
              <w:t>Неравенства</w:t>
            </w:r>
          </w:p>
          <w:p w:rsidR="001C6651" w:rsidRPr="00A263BC" w:rsidRDefault="001C6651" w:rsidP="007315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6" w:type="dxa"/>
          </w:tcPr>
          <w:p w:rsidR="002660F2" w:rsidRPr="00A263BC" w:rsidRDefault="003120C7" w:rsidP="00A263BC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Числовые неравенства и их свойства. </w:t>
            </w:r>
            <w:proofErr w:type="spellStart"/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Почленное</w:t>
            </w:r>
            <w:proofErr w:type="spellEnd"/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сложение и умножение числовых неравенств. Погрешность и точность приближения. Линейные неравенства с </w:t>
            </w:r>
            <w:r w:rsidR="00182E5A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одной переменной и их системы. </w:t>
            </w:r>
          </w:p>
          <w:p w:rsidR="001C6651" w:rsidRPr="00A263BC" w:rsidRDefault="00845C38" w:rsidP="00845C38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="001C6651"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ознакомить обучающихся с применением неравенств для оценки значений выражений, выработать умение решать линейные неравенства с одной переменной и их системы.</w:t>
            </w:r>
          </w:p>
          <w:p w:rsidR="001C6651" w:rsidRPr="00A263BC" w:rsidRDefault="00845C38" w:rsidP="00845C38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числовых неравенств составляют ту базу, на которой основано решение линейных неравенств с одной переменной. Теоремы о </w:t>
            </w:r>
            <w:proofErr w:type="spellStart"/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почленном</w:t>
            </w:r>
            <w:proofErr w:type="spellEnd"/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сложении и умножении неравенств находят применение при выполнении простейших упражнений на оценку выражений по методу границ. Вводятся понятия абсолютной Погрешности и точности приближения, относительной погрешности.</w:t>
            </w:r>
          </w:p>
          <w:p w:rsidR="001C6651" w:rsidRPr="00A263BC" w:rsidRDefault="00845C38" w:rsidP="00845C38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Умения проводить дедуктивные рассуждения получают развитие, как при доказательствах указанных теорем, так и при выполнении упражнений на доказательства неравенств.</w:t>
            </w:r>
          </w:p>
          <w:p w:rsidR="001C6651" w:rsidRPr="00A263BC" w:rsidRDefault="00845C38" w:rsidP="00845C38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В связи с решением линейных неравенств с одной переменной дается понятие о числовых промежутках, вводятся соответствующие названия и обозначения. Рассмотрению систем неравенств с одной переменной предшествует ознакомление обучающихся с понятиями пере</w:t>
            </w:r>
            <w:r w:rsidR="001207EA">
              <w:rPr>
                <w:rFonts w:ascii="Times New Roman" w:hAnsi="Times New Roman" w:cs="Times New Roman"/>
                <w:sz w:val="24"/>
                <w:szCs w:val="24"/>
              </w:rPr>
              <w:t xml:space="preserve">сечения и объединения множеств.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При решении неравенств используются свойства равносильных неравенств, которые разъясняются на конкретных примерах. Особое внимание следует уделить отработке умения решать простейшие неравенства вида </w:t>
            </w:r>
            <w:proofErr w:type="gramStart"/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>ах &gt;</w:t>
            </w:r>
            <w:proofErr w:type="gramEnd"/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b</w: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ах &lt; </w: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b</w:t>
            </w:r>
            <w:r w:rsidR="001C6651" w:rsidRPr="00A263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остановившись специально на случае, когда, </w:t>
            </w:r>
            <w:r w:rsidR="001C6651" w:rsidRPr="00A263BC">
              <w:rPr>
                <w:rFonts w:ascii="Times New Roman" w:hAnsi="Times New Roman" w:cs="Times New Roman"/>
                <w:iCs/>
                <w:sz w:val="24"/>
                <w:szCs w:val="24"/>
              </w:rPr>
              <w:t>а&lt;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</w:p>
          <w:p w:rsidR="001C6651" w:rsidRPr="00A263BC" w:rsidRDefault="00845C38" w:rsidP="00845C38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В этой теме рассматривается также решение систем двух линейных неравенств с одной переменной, в частности таких, которые записаны в виде двойных неравенств.</w:t>
            </w:r>
          </w:p>
        </w:tc>
        <w:tc>
          <w:tcPr>
            <w:tcW w:w="1418" w:type="dxa"/>
          </w:tcPr>
          <w:p w:rsidR="001C6651" w:rsidRPr="00A263BC" w:rsidRDefault="001C6651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1C6651" w:rsidRPr="00A263BC" w:rsidTr="004A538E">
        <w:trPr>
          <w:trHeight w:val="251"/>
        </w:trPr>
        <w:tc>
          <w:tcPr>
            <w:tcW w:w="709" w:type="dxa"/>
          </w:tcPr>
          <w:p w:rsidR="001C6651" w:rsidRPr="00A263BC" w:rsidRDefault="001C6651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1C6651" w:rsidRPr="00A263BC" w:rsidRDefault="001C6651" w:rsidP="0073152E">
            <w:pPr>
              <w:shd w:val="clear" w:color="auto" w:fill="FFFFFF"/>
              <w:tabs>
                <w:tab w:val="left" w:pos="97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bCs/>
                <w:sz w:val="24"/>
                <w:szCs w:val="24"/>
              </w:rPr>
              <w:t>Степень с целым показателем. Элементы статистики</w:t>
            </w:r>
          </w:p>
          <w:p w:rsidR="001C6651" w:rsidRPr="00A263BC" w:rsidRDefault="001C6651" w:rsidP="0073152E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56" w:type="dxa"/>
          </w:tcPr>
          <w:p w:rsidR="001C6651" w:rsidRPr="00A263BC" w:rsidRDefault="001C6651" w:rsidP="00845C38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Степень с целым показателем и ее свойства. Стандартный вид числа. Начальные сведения об организации статистических исследований.</w:t>
            </w:r>
          </w:p>
          <w:p w:rsidR="001C6651" w:rsidRPr="00A263BC" w:rsidRDefault="00845C38" w:rsidP="001207EA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="001C6651"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выработать умение применять свойства степени с целым показателем в вычислениях и преобразованиях, сформировать начальные представления о сборе и группировке статистических данных, их наглядной </w:t>
            </w:r>
            <w:r w:rsidR="001207EA">
              <w:rPr>
                <w:rFonts w:ascii="Times New Roman" w:hAnsi="Times New Roman" w:cs="Times New Roman"/>
                <w:sz w:val="24"/>
                <w:szCs w:val="24"/>
              </w:rPr>
              <w:t xml:space="preserve">интерпретации.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В этой теме формулируются свойства степени с целым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показателем. Метод доказательства этих свойств показывается на примере умножения степеней с одинаковыми основаниями. Дается понятие о записи числа в стандартном виде. Приводятся примеры использования такой записи в физике, технике и других областях знаний.</w:t>
            </w:r>
          </w:p>
          <w:p w:rsidR="001C6651" w:rsidRPr="00A263BC" w:rsidRDefault="00845C38" w:rsidP="00845C38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Учащиеся получают начальные представления об организации статистических исследований. Они знакомятся с понятиями генеральной и выборочной совокупности. Приводятся примеры представления статистических данных в виде таблиц частот и относительных частот. Обучающимся предлагаются задания на нахождение по таблице частот таких статистических характеристик, как среднее арифметическое, мода, размах. Рассматривается вопрос о наглядной интерпретации статистической информации. Известные обучающимся способы наглядного представления статистических данных с помощью столбчатых и круговых диаграмм расширяются за счет введения таких понятий, как полигон и гистограмма.</w:t>
            </w:r>
          </w:p>
        </w:tc>
        <w:tc>
          <w:tcPr>
            <w:tcW w:w="1418" w:type="dxa"/>
          </w:tcPr>
          <w:p w:rsidR="001C6651" w:rsidRPr="00A263BC" w:rsidRDefault="00EF415E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263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 w:rsidRPr="00A263B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1C6651" w:rsidRPr="00A263BC" w:rsidTr="004A538E">
        <w:trPr>
          <w:trHeight w:val="435"/>
        </w:trPr>
        <w:tc>
          <w:tcPr>
            <w:tcW w:w="709" w:type="dxa"/>
          </w:tcPr>
          <w:p w:rsidR="001C6651" w:rsidRPr="00A263BC" w:rsidRDefault="001C6651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2268" w:type="dxa"/>
          </w:tcPr>
          <w:p w:rsidR="001C6651" w:rsidRPr="001207EA" w:rsidRDefault="001C6651" w:rsidP="001207EA">
            <w:pPr>
              <w:shd w:val="clear" w:color="auto" w:fill="FFFFFF"/>
              <w:tabs>
                <w:tab w:val="left" w:pos="979"/>
              </w:tabs>
              <w:spacing w:before="12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</w:t>
            </w:r>
          </w:p>
        </w:tc>
        <w:tc>
          <w:tcPr>
            <w:tcW w:w="11056" w:type="dxa"/>
          </w:tcPr>
          <w:p w:rsidR="001C6651" w:rsidRPr="00A263BC" w:rsidRDefault="001C6651" w:rsidP="001207EA">
            <w:pPr>
              <w:pStyle w:val="ad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Цель</w:t>
            </w:r>
            <w:r w:rsidRPr="00A263BC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r w:rsidRPr="00A263BC">
              <w:rPr>
                <w:rFonts w:ascii="Times New Roman" w:hAnsi="Times New Roman"/>
                <w:sz w:val="24"/>
                <w:szCs w:val="24"/>
              </w:rPr>
              <w:t>Повторение, обобщение и систематизация знаний, умений и навыков за курс алгебры 8 класса.</w:t>
            </w:r>
          </w:p>
        </w:tc>
        <w:tc>
          <w:tcPr>
            <w:tcW w:w="1418" w:type="dxa"/>
          </w:tcPr>
          <w:p w:rsidR="001C6651" w:rsidRPr="00A263BC" w:rsidRDefault="00D71713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6D4CD1" w:rsidRPr="00A263BC" w:rsidTr="00FF2737">
        <w:trPr>
          <w:trHeight w:val="251"/>
        </w:trPr>
        <w:tc>
          <w:tcPr>
            <w:tcW w:w="14033" w:type="dxa"/>
            <w:gridSpan w:val="3"/>
          </w:tcPr>
          <w:p w:rsidR="006D4CD1" w:rsidRPr="008D53A4" w:rsidRDefault="006D4CD1" w:rsidP="006D4C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3A4">
              <w:rPr>
                <w:rFonts w:ascii="Times New Roman" w:hAnsi="Times New Roman" w:cs="Times New Roman"/>
                <w:sz w:val="24"/>
                <w:szCs w:val="24"/>
              </w:rPr>
              <w:t>Итого часов</w:t>
            </w:r>
          </w:p>
        </w:tc>
        <w:tc>
          <w:tcPr>
            <w:tcW w:w="1418" w:type="dxa"/>
          </w:tcPr>
          <w:p w:rsidR="006D4CD1" w:rsidRPr="008D53A4" w:rsidRDefault="006D4CD1" w:rsidP="00731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3A4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</w:tbl>
    <w:p w:rsidR="00C91E6F" w:rsidRDefault="00C91E6F" w:rsidP="001207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263BC" w:rsidRDefault="00182E5A" w:rsidP="008D53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263BC">
        <w:rPr>
          <w:rFonts w:ascii="Times New Roman" w:eastAsia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p w:rsidR="00C91E6F" w:rsidRPr="00A263BC" w:rsidRDefault="00C91E6F" w:rsidP="008D53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5451" w:type="dxa"/>
        <w:tblInd w:w="250" w:type="dxa"/>
        <w:tblLook w:val="04A0" w:firstRow="1" w:lastRow="0" w:firstColumn="1" w:lastColumn="0" w:noHBand="0" w:noVBand="1"/>
      </w:tblPr>
      <w:tblGrid>
        <w:gridCol w:w="1418"/>
        <w:gridCol w:w="4252"/>
        <w:gridCol w:w="7513"/>
        <w:gridCol w:w="2268"/>
      </w:tblGrid>
      <w:tr w:rsidR="00182E5A" w:rsidRPr="00A263BC" w:rsidTr="004A538E">
        <w:trPr>
          <w:trHeight w:val="624"/>
        </w:trPr>
        <w:tc>
          <w:tcPr>
            <w:tcW w:w="1418" w:type="dxa"/>
          </w:tcPr>
          <w:p w:rsidR="00182E5A" w:rsidRPr="008D53A4" w:rsidRDefault="00182E5A" w:rsidP="00182E5A">
            <w:pPr>
              <w:jc w:val="center"/>
              <w:rPr>
                <w:sz w:val="24"/>
                <w:szCs w:val="24"/>
              </w:rPr>
            </w:pPr>
            <w:r w:rsidRPr="008D53A4">
              <w:rPr>
                <w:sz w:val="24"/>
                <w:szCs w:val="24"/>
              </w:rPr>
              <w:t>№</w:t>
            </w:r>
            <w:r w:rsidR="008D53A4" w:rsidRPr="008D53A4">
              <w:rPr>
                <w:sz w:val="24"/>
                <w:szCs w:val="24"/>
              </w:rPr>
              <w:t xml:space="preserve"> </w:t>
            </w:r>
            <w:r w:rsidRPr="008D53A4">
              <w:rPr>
                <w:sz w:val="24"/>
                <w:szCs w:val="24"/>
              </w:rPr>
              <w:t>п/п</w:t>
            </w:r>
          </w:p>
        </w:tc>
        <w:tc>
          <w:tcPr>
            <w:tcW w:w="4252" w:type="dxa"/>
          </w:tcPr>
          <w:p w:rsidR="00182E5A" w:rsidRPr="008D53A4" w:rsidRDefault="00C91E6F" w:rsidP="00182E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182E5A" w:rsidRPr="008D53A4">
              <w:rPr>
                <w:sz w:val="24"/>
                <w:szCs w:val="24"/>
              </w:rPr>
              <w:t>ема раздела</w:t>
            </w:r>
          </w:p>
        </w:tc>
        <w:tc>
          <w:tcPr>
            <w:tcW w:w="7513" w:type="dxa"/>
          </w:tcPr>
          <w:p w:rsidR="00182E5A" w:rsidRPr="008D53A4" w:rsidRDefault="00C91E6F" w:rsidP="00182E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182E5A" w:rsidRPr="008D53A4">
              <w:rPr>
                <w:sz w:val="24"/>
                <w:szCs w:val="24"/>
              </w:rPr>
              <w:t>одуль воспитательной программы «Школьный урок»</w:t>
            </w:r>
          </w:p>
        </w:tc>
        <w:tc>
          <w:tcPr>
            <w:tcW w:w="2268" w:type="dxa"/>
          </w:tcPr>
          <w:p w:rsidR="00182E5A" w:rsidRPr="008D53A4" w:rsidRDefault="00C91E6F" w:rsidP="00182E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182E5A" w:rsidRPr="008D53A4">
              <w:rPr>
                <w:sz w:val="24"/>
                <w:szCs w:val="24"/>
              </w:rPr>
              <w:t>оличество часов</w:t>
            </w:r>
          </w:p>
        </w:tc>
      </w:tr>
      <w:tr w:rsidR="00182E5A" w:rsidRPr="00A263BC" w:rsidTr="004A538E">
        <w:trPr>
          <w:trHeight w:val="624"/>
        </w:trPr>
        <w:tc>
          <w:tcPr>
            <w:tcW w:w="1418" w:type="dxa"/>
          </w:tcPr>
          <w:p w:rsidR="00182E5A" w:rsidRPr="00A263BC" w:rsidRDefault="00182E5A" w:rsidP="00182E5A">
            <w:pPr>
              <w:jc w:val="center"/>
              <w:rPr>
                <w:b/>
                <w:sz w:val="24"/>
                <w:szCs w:val="24"/>
              </w:rPr>
            </w:pPr>
            <w:r w:rsidRPr="00A263BC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182E5A" w:rsidRPr="00A263BC" w:rsidRDefault="00182E5A" w:rsidP="00182E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263BC">
              <w:rPr>
                <w:sz w:val="24"/>
                <w:szCs w:val="24"/>
              </w:rPr>
              <w:t>Повторение</w:t>
            </w:r>
          </w:p>
        </w:tc>
        <w:tc>
          <w:tcPr>
            <w:tcW w:w="7513" w:type="dxa"/>
          </w:tcPr>
          <w:p w:rsidR="00182E5A" w:rsidRPr="00A263BC" w:rsidRDefault="00A263BC" w:rsidP="00182E5A">
            <w:pPr>
              <w:rPr>
                <w:sz w:val="24"/>
                <w:szCs w:val="24"/>
              </w:rPr>
            </w:pPr>
            <w:r w:rsidRPr="00A263BC">
              <w:rPr>
                <w:sz w:val="24"/>
                <w:szCs w:val="24"/>
              </w:rPr>
              <w:t xml:space="preserve">День Знаний. </w:t>
            </w:r>
            <w:r w:rsidR="00182E5A" w:rsidRPr="00A263BC">
              <w:rPr>
                <w:sz w:val="24"/>
                <w:szCs w:val="24"/>
              </w:rPr>
              <w:t>Урок «Здоровья»</w:t>
            </w:r>
          </w:p>
        </w:tc>
        <w:tc>
          <w:tcPr>
            <w:tcW w:w="2268" w:type="dxa"/>
          </w:tcPr>
          <w:p w:rsidR="00182E5A" w:rsidRPr="00A263BC" w:rsidRDefault="00182E5A" w:rsidP="00182E5A">
            <w:pPr>
              <w:jc w:val="center"/>
              <w:rPr>
                <w:sz w:val="24"/>
                <w:szCs w:val="24"/>
              </w:rPr>
            </w:pPr>
            <w:r w:rsidRPr="00A263BC">
              <w:rPr>
                <w:sz w:val="24"/>
                <w:szCs w:val="24"/>
              </w:rPr>
              <w:t>5</w:t>
            </w:r>
          </w:p>
        </w:tc>
      </w:tr>
      <w:tr w:rsidR="00182E5A" w:rsidRPr="00A263BC" w:rsidTr="004A538E">
        <w:trPr>
          <w:trHeight w:val="624"/>
        </w:trPr>
        <w:tc>
          <w:tcPr>
            <w:tcW w:w="1418" w:type="dxa"/>
          </w:tcPr>
          <w:p w:rsidR="00182E5A" w:rsidRPr="00A263BC" w:rsidRDefault="00182E5A" w:rsidP="00182E5A">
            <w:pPr>
              <w:jc w:val="center"/>
              <w:rPr>
                <w:b/>
                <w:sz w:val="24"/>
                <w:szCs w:val="24"/>
              </w:rPr>
            </w:pPr>
            <w:r w:rsidRPr="00A263BC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182E5A" w:rsidRPr="00A263BC" w:rsidRDefault="00182E5A" w:rsidP="00182E5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263BC">
              <w:rPr>
                <w:b/>
                <w:sz w:val="24"/>
                <w:szCs w:val="24"/>
              </w:rPr>
              <w:t xml:space="preserve"> </w:t>
            </w:r>
            <w:r w:rsidRPr="00A263BC">
              <w:rPr>
                <w:bCs/>
                <w:sz w:val="24"/>
                <w:szCs w:val="24"/>
              </w:rPr>
              <w:t xml:space="preserve">Рациональные дроби </w:t>
            </w:r>
          </w:p>
          <w:p w:rsidR="00182E5A" w:rsidRPr="00A263BC" w:rsidRDefault="00182E5A" w:rsidP="00182E5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7513" w:type="dxa"/>
          </w:tcPr>
          <w:p w:rsidR="00182E5A" w:rsidRPr="00A263BC" w:rsidRDefault="00182E5A" w:rsidP="00182E5A">
            <w:pPr>
              <w:widowControl w:val="0"/>
              <w:tabs>
                <w:tab w:val="left" w:pos="355"/>
              </w:tabs>
              <w:autoSpaceDE w:val="0"/>
              <w:autoSpaceDN w:val="0"/>
              <w:spacing w:before="1"/>
              <w:rPr>
                <w:sz w:val="24"/>
                <w:szCs w:val="24"/>
              </w:rPr>
            </w:pPr>
            <w:r w:rsidRPr="00A263BC">
              <w:rPr>
                <w:sz w:val="24"/>
                <w:szCs w:val="24"/>
              </w:rPr>
              <w:t>Всероссийские</w:t>
            </w:r>
            <w:r w:rsidRPr="00A263BC">
              <w:rPr>
                <w:spacing w:val="-3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открытые</w:t>
            </w:r>
            <w:r w:rsidRPr="00A263BC">
              <w:rPr>
                <w:spacing w:val="2"/>
                <w:sz w:val="24"/>
                <w:szCs w:val="24"/>
              </w:rPr>
              <w:t xml:space="preserve"> </w:t>
            </w:r>
            <w:proofErr w:type="gramStart"/>
            <w:r w:rsidRPr="00A263BC">
              <w:rPr>
                <w:sz w:val="24"/>
                <w:szCs w:val="24"/>
              </w:rPr>
              <w:t>уроки</w:t>
            </w:r>
            <w:r w:rsidR="00A263BC" w:rsidRPr="00A263BC">
              <w:rPr>
                <w:sz w:val="24"/>
                <w:szCs w:val="24"/>
                <w:lang w:val="tt-RU"/>
              </w:rPr>
              <w:t xml:space="preserve">  “</w:t>
            </w:r>
            <w:proofErr w:type="spellStart"/>
            <w:proofErr w:type="gramEnd"/>
            <w:r w:rsidR="00A263BC" w:rsidRPr="00A263BC">
              <w:rPr>
                <w:sz w:val="24"/>
                <w:szCs w:val="24"/>
              </w:rPr>
              <w:t>ПроеКТОриЯ</w:t>
            </w:r>
            <w:proofErr w:type="spellEnd"/>
            <w:r w:rsidR="00A263BC" w:rsidRPr="00A263BC">
              <w:rPr>
                <w:sz w:val="24"/>
                <w:szCs w:val="24"/>
              </w:rPr>
              <w:t>»</w:t>
            </w:r>
          </w:p>
          <w:p w:rsidR="00182E5A" w:rsidRPr="00A263BC" w:rsidRDefault="00182E5A" w:rsidP="00182E5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182E5A" w:rsidRPr="00A263BC" w:rsidRDefault="00182E5A" w:rsidP="00182E5A">
            <w:pPr>
              <w:jc w:val="center"/>
              <w:rPr>
                <w:sz w:val="24"/>
                <w:szCs w:val="24"/>
              </w:rPr>
            </w:pPr>
            <w:r w:rsidRPr="00A263BC">
              <w:rPr>
                <w:sz w:val="24"/>
                <w:szCs w:val="24"/>
              </w:rPr>
              <w:t>23</w:t>
            </w:r>
          </w:p>
        </w:tc>
      </w:tr>
      <w:tr w:rsidR="00182E5A" w:rsidRPr="00A263BC" w:rsidTr="004A538E">
        <w:trPr>
          <w:trHeight w:val="624"/>
        </w:trPr>
        <w:tc>
          <w:tcPr>
            <w:tcW w:w="1418" w:type="dxa"/>
          </w:tcPr>
          <w:p w:rsidR="00182E5A" w:rsidRPr="00A263BC" w:rsidRDefault="00182E5A" w:rsidP="00182E5A">
            <w:pPr>
              <w:jc w:val="center"/>
              <w:rPr>
                <w:b/>
                <w:sz w:val="24"/>
                <w:szCs w:val="24"/>
              </w:rPr>
            </w:pPr>
            <w:r w:rsidRPr="00A263BC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182E5A" w:rsidRPr="00A263BC" w:rsidRDefault="00182E5A" w:rsidP="00182E5A">
            <w:pPr>
              <w:shd w:val="clear" w:color="auto" w:fill="FFFFFF"/>
              <w:tabs>
                <w:tab w:val="left" w:pos="984"/>
              </w:tabs>
              <w:rPr>
                <w:sz w:val="24"/>
                <w:szCs w:val="24"/>
              </w:rPr>
            </w:pPr>
            <w:r w:rsidRPr="00A263BC">
              <w:rPr>
                <w:bCs/>
                <w:sz w:val="24"/>
                <w:szCs w:val="24"/>
              </w:rPr>
              <w:t>Квадратные корни</w:t>
            </w:r>
          </w:p>
          <w:p w:rsidR="00182E5A" w:rsidRPr="00A263BC" w:rsidRDefault="00182E5A" w:rsidP="00182E5A">
            <w:pPr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7513" w:type="dxa"/>
          </w:tcPr>
          <w:p w:rsidR="00182E5A" w:rsidRPr="00A263BC" w:rsidRDefault="00054358" w:rsidP="00182E5A">
            <w:pPr>
              <w:rPr>
                <w:b/>
                <w:sz w:val="24"/>
                <w:szCs w:val="24"/>
              </w:rPr>
            </w:pPr>
            <w:r w:rsidRPr="00A263BC">
              <w:rPr>
                <w:sz w:val="24"/>
                <w:szCs w:val="24"/>
              </w:rPr>
              <w:t>Он</w:t>
            </w:r>
            <w:r w:rsidR="00182E5A" w:rsidRPr="00A263BC">
              <w:rPr>
                <w:sz w:val="24"/>
                <w:szCs w:val="24"/>
              </w:rPr>
              <w:t>лайн уроки по финансовой грамотности</w:t>
            </w:r>
          </w:p>
        </w:tc>
        <w:tc>
          <w:tcPr>
            <w:tcW w:w="2268" w:type="dxa"/>
          </w:tcPr>
          <w:p w:rsidR="00182E5A" w:rsidRPr="00A263BC" w:rsidRDefault="00182E5A" w:rsidP="00182E5A">
            <w:pPr>
              <w:jc w:val="center"/>
              <w:rPr>
                <w:sz w:val="24"/>
                <w:szCs w:val="24"/>
              </w:rPr>
            </w:pPr>
            <w:r w:rsidRPr="00A263BC">
              <w:rPr>
                <w:sz w:val="24"/>
                <w:szCs w:val="24"/>
              </w:rPr>
              <w:t>19</w:t>
            </w:r>
          </w:p>
        </w:tc>
      </w:tr>
      <w:tr w:rsidR="00182E5A" w:rsidRPr="00A263BC" w:rsidTr="004A538E">
        <w:trPr>
          <w:trHeight w:val="624"/>
        </w:trPr>
        <w:tc>
          <w:tcPr>
            <w:tcW w:w="1418" w:type="dxa"/>
          </w:tcPr>
          <w:p w:rsidR="00182E5A" w:rsidRPr="00A263BC" w:rsidRDefault="00182E5A" w:rsidP="00182E5A">
            <w:pPr>
              <w:jc w:val="center"/>
              <w:rPr>
                <w:b/>
                <w:sz w:val="24"/>
                <w:szCs w:val="24"/>
              </w:rPr>
            </w:pPr>
            <w:r w:rsidRPr="00A263BC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182E5A" w:rsidRPr="00A263BC" w:rsidRDefault="00182E5A" w:rsidP="00182E5A">
            <w:pPr>
              <w:rPr>
                <w:rFonts w:eastAsia="Calibri"/>
                <w:sz w:val="24"/>
                <w:szCs w:val="24"/>
              </w:rPr>
            </w:pPr>
            <w:r w:rsidRPr="00A263BC">
              <w:rPr>
                <w:rFonts w:eastAsia="Calibri"/>
                <w:bCs/>
                <w:sz w:val="24"/>
                <w:szCs w:val="24"/>
              </w:rPr>
              <w:t>Квадратные уравнения</w:t>
            </w:r>
          </w:p>
        </w:tc>
        <w:tc>
          <w:tcPr>
            <w:tcW w:w="7513" w:type="dxa"/>
          </w:tcPr>
          <w:p w:rsidR="00182E5A" w:rsidRPr="00A263BC" w:rsidRDefault="00182E5A" w:rsidP="00182E5A">
            <w:pPr>
              <w:rPr>
                <w:b/>
                <w:sz w:val="24"/>
                <w:szCs w:val="24"/>
              </w:rPr>
            </w:pPr>
            <w:r w:rsidRPr="00A263BC">
              <w:rPr>
                <w:sz w:val="24"/>
                <w:szCs w:val="24"/>
              </w:rPr>
              <w:t>Всероссийский урок</w:t>
            </w:r>
            <w:r w:rsidRPr="00A263BC">
              <w:rPr>
                <w:spacing w:val="2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"Экология</w:t>
            </w:r>
            <w:r w:rsidRPr="00A263BC">
              <w:rPr>
                <w:spacing w:val="-3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и</w:t>
            </w:r>
            <w:r w:rsidRPr="00A263BC">
              <w:rPr>
                <w:spacing w:val="-4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энергосбережение"</w:t>
            </w:r>
            <w:r w:rsidRPr="00A263BC">
              <w:rPr>
                <w:spacing w:val="-9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в</w:t>
            </w:r>
            <w:r w:rsidRPr="00A263BC">
              <w:rPr>
                <w:spacing w:val="-5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рамках</w:t>
            </w:r>
            <w:r w:rsidRPr="00A263BC">
              <w:rPr>
                <w:spacing w:val="-2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Всероссийского</w:t>
            </w:r>
            <w:r w:rsidRPr="00A263BC">
              <w:rPr>
                <w:spacing w:val="-57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фестиваля энергосбережения</w:t>
            </w:r>
          </w:p>
        </w:tc>
        <w:tc>
          <w:tcPr>
            <w:tcW w:w="2268" w:type="dxa"/>
          </w:tcPr>
          <w:p w:rsidR="00182E5A" w:rsidRPr="00A263BC" w:rsidRDefault="00182E5A" w:rsidP="00182E5A">
            <w:pPr>
              <w:jc w:val="center"/>
              <w:rPr>
                <w:sz w:val="24"/>
                <w:szCs w:val="24"/>
              </w:rPr>
            </w:pPr>
            <w:r w:rsidRPr="00A263BC">
              <w:rPr>
                <w:sz w:val="24"/>
                <w:szCs w:val="24"/>
              </w:rPr>
              <w:t>21</w:t>
            </w:r>
          </w:p>
        </w:tc>
      </w:tr>
      <w:tr w:rsidR="00182E5A" w:rsidRPr="00A263BC" w:rsidTr="004A538E">
        <w:trPr>
          <w:trHeight w:val="624"/>
        </w:trPr>
        <w:tc>
          <w:tcPr>
            <w:tcW w:w="1418" w:type="dxa"/>
          </w:tcPr>
          <w:p w:rsidR="00182E5A" w:rsidRPr="00A263BC" w:rsidRDefault="00182E5A" w:rsidP="00182E5A">
            <w:pPr>
              <w:jc w:val="center"/>
              <w:rPr>
                <w:b/>
                <w:sz w:val="24"/>
                <w:szCs w:val="24"/>
              </w:rPr>
            </w:pPr>
            <w:r w:rsidRPr="00A263BC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182E5A" w:rsidRPr="00A263BC" w:rsidRDefault="00182E5A" w:rsidP="00182E5A">
            <w:pPr>
              <w:shd w:val="clear" w:color="auto" w:fill="FFFFFF"/>
              <w:tabs>
                <w:tab w:val="left" w:pos="984"/>
              </w:tabs>
              <w:rPr>
                <w:sz w:val="24"/>
                <w:szCs w:val="24"/>
              </w:rPr>
            </w:pPr>
            <w:r w:rsidRPr="00A263BC">
              <w:rPr>
                <w:bCs/>
                <w:sz w:val="24"/>
                <w:szCs w:val="24"/>
              </w:rPr>
              <w:t>Неравенства</w:t>
            </w:r>
          </w:p>
          <w:p w:rsidR="00182E5A" w:rsidRPr="00A263BC" w:rsidRDefault="00182E5A" w:rsidP="00182E5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513" w:type="dxa"/>
          </w:tcPr>
          <w:p w:rsidR="00182E5A" w:rsidRPr="00A263BC" w:rsidRDefault="00182E5A" w:rsidP="00182E5A">
            <w:pPr>
              <w:rPr>
                <w:b/>
                <w:sz w:val="24"/>
                <w:szCs w:val="24"/>
              </w:rPr>
            </w:pPr>
            <w:r w:rsidRPr="00A263BC">
              <w:rPr>
                <w:sz w:val="24"/>
                <w:szCs w:val="24"/>
              </w:rPr>
              <w:t>Уроки</w:t>
            </w:r>
            <w:r w:rsidRPr="00A263BC">
              <w:rPr>
                <w:spacing w:val="-3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согласно</w:t>
            </w:r>
            <w:r w:rsidRPr="00A263BC">
              <w:rPr>
                <w:spacing w:val="54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Календарю</w:t>
            </w:r>
            <w:r w:rsidRPr="00A263BC">
              <w:rPr>
                <w:spacing w:val="-2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образовательных</w:t>
            </w:r>
            <w:r w:rsidRPr="00A263BC">
              <w:rPr>
                <w:spacing w:val="56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событий</w:t>
            </w:r>
            <w:r w:rsidRPr="00A263BC">
              <w:rPr>
                <w:spacing w:val="-3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на</w:t>
            </w:r>
            <w:r w:rsidRPr="00A263BC">
              <w:rPr>
                <w:spacing w:val="-2"/>
                <w:sz w:val="24"/>
                <w:szCs w:val="24"/>
              </w:rPr>
              <w:t xml:space="preserve"> </w:t>
            </w:r>
            <w:r w:rsidR="00A263BC" w:rsidRPr="00A263BC">
              <w:rPr>
                <w:sz w:val="24"/>
                <w:szCs w:val="24"/>
              </w:rPr>
              <w:t>2022-2023</w:t>
            </w:r>
            <w:r w:rsidRPr="00A263BC">
              <w:rPr>
                <w:spacing w:val="-2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год</w:t>
            </w:r>
          </w:p>
        </w:tc>
        <w:tc>
          <w:tcPr>
            <w:tcW w:w="2268" w:type="dxa"/>
          </w:tcPr>
          <w:p w:rsidR="00182E5A" w:rsidRPr="00A263BC" w:rsidRDefault="00182E5A" w:rsidP="00182E5A">
            <w:pPr>
              <w:jc w:val="center"/>
              <w:rPr>
                <w:color w:val="000000"/>
                <w:sz w:val="24"/>
                <w:szCs w:val="24"/>
              </w:rPr>
            </w:pPr>
            <w:r w:rsidRPr="00A263BC">
              <w:rPr>
                <w:color w:val="000000"/>
                <w:sz w:val="24"/>
                <w:szCs w:val="24"/>
              </w:rPr>
              <w:t>20</w:t>
            </w:r>
          </w:p>
        </w:tc>
      </w:tr>
      <w:tr w:rsidR="00182E5A" w:rsidRPr="00A263BC" w:rsidTr="004A538E">
        <w:trPr>
          <w:trHeight w:val="624"/>
        </w:trPr>
        <w:tc>
          <w:tcPr>
            <w:tcW w:w="1418" w:type="dxa"/>
          </w:tcPr>
          <w:p w:rsidR="00182E5A" w:rsidRPr="00A263BC" w:rsidRDefault="00182E5A" w:rsidP="00182E5A">
            <w:pPr>
              <w:jc w:val="center"/>
              <w:rPr>
                <w:b/>
                <w:sz w:val="24"/>
                <w:szCs w:val="24"/>
              </w:rPr>
            </w:pPr>
            <w:r w:rsidRPr="00A263BC">
              <w:rPr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4252" w:type="dxa"/>
          </w:tcPr>
          <w:p w:rsidR="00182E5A" w:rsidRPr="00A263BC" w:rsidRDefault="00182E5A" w:rsidP="00A263BC">
            <w:pPr>
              <w:shd w:val="clear" w:color="auto" w:fill="FFFFFF"/>
              <w:tabs>
                <w:tab w:val="left" w:pos="979"/>
              </w:tabs>
              <w:rPr>
                <w:sz w:val="24"/>
                <w:szCs w:val="24"/>
              </w:rPr>
            </w:pPr>
            <w:r w:rsidRPr="00A263BC">
              <w:rPr>
                <w:bCs/>
                <w:sz w:val="24"/>
                <w:szCs w:val="24"/>
              </w:rPr>
              <w:t>Степень с целым показателем. Элементы статистики</w:t>
            </w:r>
          </w:p>
        </w:tc>
        <w:tc>
          <w:tcPr>
            <w:tcW w:w="7513" w:type="dxa"/>
          </w:tcPr>
          <w:p w:rsidR="00182E5A" w:rsidRPr="00A263BC" w:rsidRDefault="00182E5A" w:rsidP="00182E5A">
            <w:pPr>
              <w:rPr>
                <w:sz w:val="24"/>
                <w:szCs w:val="24"/>
              </w:rPr>
            </w:pPr>
            <w:r w:rsidRPr="00A263BC">
              <w:rPr>
                <w:sz w:val="24"/>
                <w:szCs w:val="24"/>
              </w:rPr>
              <w:t>Гагаринский урок «Космос</w:t>
            </w:r>
            <w:r w:rsidRPr="00A263BC">
              <w:rPr>
                <w:spacing w:val="1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–</w:t>
            </w:r>
            <w:r w:rsidRPr="00A263BC">
              <w:rPr>
                <w:spacing w:val="-2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это</w:t>
            </w:r>
            <w:r w:rsidRPr="00A263BC">
              <w:rPr>
                <w:spacing w:val="-3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мы»</w:t>
            </w:r>
          </w:p>
        </w:tc>
        <w:tc>
          <w:tcPr>
            <w:tcW w:w="2268" w:type="dxa"/>
          </w:tcPr>
          <w:p w:rsidR="00182E5A" w:rsidRPr="00A263BC" w:rsidRDefault="00182E5A" w:rsidP="00182E5A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A263BC">
              <w:rPr>
                <w:color w:val="000000"/>
                <w:sz w:val="24"/>
                <w:szCs w:val="24"/>
              </w:rPr>
              <w:t>1</w:t>
            </w:r>
            <w:r w:rsidRPr="00A263BC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182E5A" w:rsidRPr="00A263BC" w:rsidTr="004A538E">
        <w:trPr>
          <w:trHeight w:val="624"/>
        </w:trPr>
        <w:tc>
          <w:tcPr>
            <w:tcW w:w="1418" w:type="dxa"/>
          </w:tcPr>
          <w:p w:rsidR="00182E5A" w:rsidRPr="00A263BC" w:rsidRDefault="00182E5A" w:rsidP="00182E5A">
            <w:pPr>
              <w:jc w:val="center"/>
              <w:rPr>
                <w:b/>
                <w:sz w:val="24"/>
                <w:szCs w:val="24"/>
              </w:rPr>
            </w:pPr>
            <w:r w:rsidRPr="00A263BC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:rsidR="00182E5A" w:rsidRPr="00A263BC" w:rsidRDefault="00182E5A" w:rsidP="00182E5A">
            <w:pPr>
              <w:shd w:val="clear" w:color="auto" w:fill="FFFFFF"/>
              <w:tabs>
                <w:tab w:val="left" w:pos="979"/>
              </w:tabs>
              <w:spacing w:before="120"/>
              <w:rPr>
                <w:sz w:val="24"/>
                <w:szCs w:val="24"/>
              </w:rPr>
            </w:pPr>
            <w:r w:rsidRPr="00A263BC">
              <w:rPr>
                <w:bCs/>
                <w:sz w:val="24"/>
                <w:szCs w:val="24"/>
              </w:rPr>
              <w:t>Повторение</w:t>
            </w:r>
          </w:p>
          <w:p w:rsidR="00182E5A" w:rsidRPr="00A263BC" w:rsidRDefault="00182E5A" w:rsidP="00182E5A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513" w:type="dxa"/>
          </w:tcPr>
          <w:p w:rsidR="00182E5A" w:rsidRPr="00A263BC" w:rsidRDefault="00182E5A" w:rsidP="00054358">
            <w:pPr>
              <w:widowControl w:val="0"/>
              <w:autoSpaceDE w:val="0"/>
              <w:autoSpaceDN w:val="0"/>
              <w:spacing w:line="271" w:lineRule="exact"/>
              <w:rPr>
                <w:sz w:val="24"/>
                <w:szCs w:val="24"/>
              </w:rPr>
            </w:pPr>
            <w:r w:rsidRPr="00A263BC">
              <w:rPr>
                <w:sz w:val="24"/>
                <w:szCs w:val="24"/>
              </w:rPr>
              <w:t>Дополнительные</w:t>
            </w:r>
            <w:r w:rsidRPr="00A263BC">
              <w:rPr>
                <w:spacing w:val="-5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занятия</w:t>
            </w:r>
            <w:r w:rsidRPr="00A263BC">
              <w:rPr>
                <w:spacing w:val="-6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с</w:t>
            </w:r>
            <w:r w:rsidRPr="00A263BC">
              <w:rPr>
                <w:spacing w:val="-5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учащимися,</w:t>
            </w:r>
            <w:r w:rsidR="00054358" w:rsidRPr="00A263BC">
              <w:rPr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имеющими академические</w:t>
            </w:r>
            <w:r w:rsidRPr="00A263BC">
              <w:rPr>
                <w:spacing w:val="-57"/>
                <w:sz w:val="24"/>
                <w:szCs w:val="24"/>
              </w:rPr>
              <w:t xml:space="preserve"> </w:t>
            </w:r>
            <w:r w:rsidRPr="00A263BC">
              <w:rPr>
                <w:sz w:val="24"/>
                <w:szCs w:val="24"/>
              </w:rPr>
              <w:t>задолженности</w:t>
            </w:r>
          </w:p>
        </w:tc>
        <w:tc>
          <w:tcPr>
            <w:tcW w:w="2268" w:type="dxa"/>
          </w:tcPr>
          <w:p w:rsidR="00182E5A" w:rsidRPr="00A263BC" w:rsidRDefault="00182E5A" w:rsidP="00182E5A">
            <w:pPr>
              <w:jc w:val="center"/>
              <w:rPr>
                <w:color w:val="000000"/>
                <w:sz w:val="24"/>
                <w:szCs w:val="24"/>
              </w:rPr>
            </w:pPr>
            <w:r w:rsidRPr="00A263BC">
              <w:rPr>
                <w:color w:val="000000"/>
                <w:sz w:val="24"/>
                <w:szCs w:val="24"/>
              </w:rPr>
              <w:t>5</w:t>
            </w:r>
          </w:p>
        </w:tc>
      </w:tr>
      <w:tr w:rsidR="00054358" w:rsidRPr="00A263BC" w:rsidTr="001D0B04">
        <w:trPr>
          <w:trHeight w:val="227"/>
        </w:trPr>
        <w:tc>
          <w:tcPr>
            <w:tcW w:w="13183" w:type="dxa"/>
            <w:gridSpan w:val="3"/>
          </w:tcPr>
          <w:p w:rsidR="00054358" w:rsidRPr="008D53A4" w:rsidRDefault="00054358" w:rsidP="006D4CD1">
            <w:pPr>
              <w:widowControl w:val="0"/>
              <w:autoSpaceDE w:val="0"/>
              <w:autoSpaceDN w:val="0"/>
              <w:spacing w:line="271" w:lineRule="exact"/>
              <w:ind w:left="106"/>
              <w:jc w:val="center"/>
              <w:rPr>
                <w:sz w:val="24"/>
                <w:szCs w:val="24"/>
              </w:rPr>
            </w:pPr>
            <w:r w:rsidRPr="008D53A4">
              <w:rPr>
                <w:bCs/>
                <w:sz w:val="24"/>
                <w:szCs w:val="24"/>
              </w:rPr>
              <w:t>Итого</w:t>
            </w:r>
          </w:p>
        </w:tc>
        <w:tc>
          <w:tcPr>
            <w:tcW w:w="2268" w:type="dxa"/>
          </w:tcPr>
          <w:p w:rsidR="00054358" w:rsidRPr="008D53A4" w:rsidRDefault="00054358" w:rsidP="00182E5A">
            <w:pPr>
              <w:jc w:val="center"/>
              <w:rPr>
                <w:sz w:val="24"/>
                <w:szCs w:val="24"/>
              </w:rPr>
            </w:pPr>
            <w:r w:rsidRPr="008D53A4">
              <w:rPr>
                <w:sz w:val="24"/>
                <w:szCs w:val="24"/>
              </w:rPr>
              <w:t>105</w:t>
            </w:r>
          </w:p>
        </w:tc>
      </w:tr>
    </w:tbl>
    <w:p w:rsidR="00EF415E" w:rsidRPr="00A263BC" w:rsidRDefault="00EF415E" w:rsidP="00182E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91E6F" w:rsidRDefault="001C6651" w:rsidP="008D53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63BC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054358" w:rsidRPr="008D53A4" w:rsidRDefault="001C6651" w:rsidP="008D53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63B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291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992"/>
        <w:gridCol w:w="25"/>
        <w:gridCol w:w="967"/>
        <w:gridCol w:w="25"/>
        <w:gridCol w:w="1178"/>
        <w:gridCol w:w="3358"/>
        <w:gridCol w:w="7630"/>
        <w:gridCol w:w="4668"/>
        <w:gridCol w:w="4502"/>
        <w:gridCol w:w="4502"/>
      </w:tblGrid>
      <w:tr w:rsidR="001C6651" w:rsidRPr="00A263BC" w:rsidTr="004A538E">
        <w:trPr>
          <w:gridAfter w:val="3"/>
          <w:wAfter w:w="13672" w:type="dxa"/>
          <w:trHeight w:val="345"/>
        </w:trPr>
        <w:tc>
          <w:tcPr>
            <w:tcW w:w="1276" w:type="dxa"/>
            <w:vMerge w:val="restart"/>
          </w:tcPr>
          <w:p w:rsidR="001C6651" w:rsidRPr="00C91E6F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1E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  <w:r w:rsidR="008D53A4" w:rsidRPr="00C91E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2009" w:type="dxa"/>
            <w:gridSpan w:val="4"/>
          </w:tcPr>
          <w:p w:rsidR="001C6651" w:rsidRPr="00C91E6F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1E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Дата</w:t>
            </w:r>
          </w:p>
        </w:tc>
        <w:tc>
          <w:tcPr>
            <w:tcW w:w="1178" w:type="dxa"/>
            <w:vMerge w:val="restart"/>
            <w:tcBorders>
              <w:right w:val="nil"/>
            </w:tcBorders>
          </w:tcPr>
          <w:p w:rsidR="001C6651" w:rsidRPr="00C91E6F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58" w:type="dxa"/>
            <w:vMerge w:val="restart"/>
            <w:tcBorders>
              <w:left w:val="nil"/>
            </w:tcBorders>
          </w:tcPr>
          <w:p w:rsidR="001C6651" w:rsidRPr="00C91E6F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1E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7630" w:type="dxa"/>
            <w:vMerge w:val="restart"/>
          </w:tcPr>
          <w:p w:rsidR="001C6651" w:rsidRPr="00C91E6F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91E6F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1C6651" w:rsidRPr="00A263BC" w:rsidTr="004A538E">
        <w:trPr>
          <w:gridAfter w:val="3"/>
          <w:wAfter w:w="13672" w:type="dxa"/>
          <w:trHeight w:val="345"/>
        </w:trPr>
        <w:tc>
          <w:tcPr>
            <w:tcW w:w="1276" w:type="dxa"/>
            <w:vMerge/>
          </w:tcPr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7" w:type="dxa"/>
            <w:gridSpan w:val="2"/>
          </w:tcPr>
          <w:p w:rsidR="001C6651" w:rsidRPr="0086243B" w:rsidRDefault="00182E5A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6243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План</w:t>
            </w:r>
          </w:p>
        </w:tc>
        <w:tc>
          <w:tcPr>
            <w:tcW w:w="992" w:type="dxa"/>
            <w:gridSpan w:val="2"/>
          </w:tcPr>
          <w:p w:rsidR="001C6651" w:rsidRPr="0086243B" w:rsidRDefault="00182E5A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6243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Факт</w:t>
            </w:r>
          </w:p>
        </w:tc>
        <w:tc>
          <w:tcPr>
            <w:tcW w:w="1178" w:type="dxa"/>
            <w:vMerge/>
            <w:tcBorders>
              <w:right w:val="nil"/>
            </w:tcBorders>
          </w:tcPr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58" w:type="dxa"/>
            <w:vMerge/>
            <w:tcBorders>
              <w:left w:val="nil"/>
            </w:tcBorders>
          </w:tcPr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30" w:type="dxa"/>
            <w:vMerge/>
          </w:tcPr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F3F29" w:rsidRPr="00A263BC" w:rsidTr="003F3F29">
        <w:trPr>
          <w:gridAfter w:val="3"/>
          <w:wAfter w:w="13672" w:type="dxa"/>
        </w:trPr>
        <w:tc>
          <w:tcPr>
            <w:tcW w:w="15451" w:type="dxa"/>
            <w:gridSpan w:val="8"/>
          </w:tcPr>
          <w:p w:rsidR="003F3F29" w:rsidRPr="00A263BC" w:rsidRDefault="003F3F29" w:rsidP="003F3F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курса алгебры 7 класса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5ч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4A538E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1-2-3/</w:t>
            </w:r>
          </w:p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1-2-3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Инструкция по</w:t>
            </w:r>
            <w:r w:rsidR="00A263BC" w:rsidRPr="00A263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3BC">
              <w:rPr>
                <w:rFonts w:ascii="Times New Roman" w:hAnsi="Times New Roman"/>
                <w:sz w:val="24"/>
                <w:szCs w:val="24"/>
              </w:rPr>
              <w:t>ТБ в кабинете математики</w:t>
            </w:r>
          </w:p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/>
                <w:sz w:val="24"/>
                <w:szCs w:val="24"/>
              </w:rPr>
              <w:t>Повторение. Формулы сокращенного умножения.</w:t>
            </w:r>
            <w:r w:rsidR="00054358" w:rsidRPr="00A263B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A263BC">
              <w:rPr>
                <w:rFonts w:ascii="Times New Roman" w:eastAsia="Times New Roman" w:hAnsi="Times New Roman"/>
                <w:sz w:val="24"/>
                <w:szCs w:val="24"/>
              </w:rPr>
              <w:t>Многочлены</w:t>
            </w:r>
          </w:p>
        </w:tc>
        <w:tc>
          <w:tcPr>
            <w:tcW w:w="7630" w:type="dxa"/>
          </w:tcPr>
          <w:p w:rsidR="001C6651" w:rsidRPr="00A263BC" w:rsidRDefault="006D4CD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Знают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порядок выполнения действий,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формулы сокращенного умножения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умеют применять знания при решении примеров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4/4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/>
                <w:sz w:val="24"/>
                <w:szCs w:val="24"/>
              </w:rPr>
              <w:t>Системы линейных уравнений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Умеют анализировать и осмысливать текст задачи, из</w:t>
            </w:r>
            <w:r w:rsidR="001D0B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влекать необходимую информацию,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строить логическую цепочку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5/5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054358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/>
                <w:sz w:val="24"/>
                <w:szCs w:val="24"/>
              </w:rPr>
              <w:t>Системы линейных уравнений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результат.</w:t>
            </w:r>
            <w:r w:rsidR="00A263BC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4C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Фронтальная работа с классом, </w:t>
            </w:r>
            <w:r w:rsidRPr="00A263B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у доски и в тетрадях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5451" w:type="dxa"/>
            <w:gridSpan w:val="8"/>
          </w:tcPr>
          <w:p w:rsidR="001C6651" w:rsidRPr="00A263BC" w:rsidRDefault="001C6651" w:rsidP="003F3F29">
            <w:pPr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A263B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>. Рациональные дроби – 23 часа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/>
                <w:sz w:val="24"/>
                <w:szCs w:val="24"/>
              </w:rPr>
              <w:t xml:space="preserve">Рациональные </w:t>
            </w:r>
            <w:r w:rsidRPr="00A263BC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выражения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Формулируют понятия «рациональное выражения». 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1C6651" w:rsidRPr="00A263BC" w:rsidTr="004A538E">
        <w:trPr>
          <w:gridAfter w:val="3"/>
          <w:wAfter w:w="13672" w:type="dxa"/>
          <w:trHeight w:val="636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/>
                <w:sz w:val="24"/>
                <w:szCs w:val="24"/>
              </w:rPr>
              <w:t>Рациональные дроби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решения.</w:t>
            </w:r>
          </w:p>
          <w:p w:rsidR="001C6651" w:rsidRPr="00A263BC" w:rsidRDefault="006D4CD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Фронтальная работа с классом, </w:t>
            </w:r>
            <w:r w:rsidR="001C6651"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у доски и в тетрадях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661E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Основные свойства дроби.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Формулируют основное свойство рациональной дроби и применяют его для преобразования дробей.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контролируют своё время и управляют им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Default="001C6651" w:rsidP="0073152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Сокращение дробей</w:t>
            </w:r>
          </w:p>
          <w:p w:rsidR="00C91E6F" w:rsidRPr="00A263BC" w:rsidRDefault="00C91E6F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630" w:type="dxa"/>
          </w:tcPr>
          <w:p w:rsidR="001C6651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цель и проблему учебной деятельности</w:t>
            </w:r>
          </w:p>
          <w:p w:rsidR="001D0B04" w:rsidRPr="00A263BC" w:rsidRDefault="001D0B04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Фронтальная работа с классом, работа у доски и в тетрадях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/5</w:t>
            </w:r>
          </w:p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/>
                <w:sz w:val="24"/>
                <w:szCs w:val="24"/>
              </w:rPr>
              <w:t>Сокращение дробей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/6</w:t>
            </w:r>
          </w:p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Сложение дробей с одинаковыми знаменателями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</w:tc>
      </w:tr>
      <w:tr w:rsidR="001C6651" w:rsidRPr="00A263BC" w:rsidTr="004A538E">
        <w:trPr>
          <w:gridAfter w:val="3"/>
          <w:wAfter w:w="13672" w:type="dxa"/>
          <w:trHeight w:val="586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/7</w:t>
            </w:r>
          </w:p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Вычитание дробей с одинаковыми знаменателями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1C6651" w:rsidRPr="00A263BC" w:rsidTr="004A538E">
        <w:trPr>
          <w:gridAfter w:val="3"/>
          <w:wAfter w:w="13672" w:type="dxa"/>
          <w:trHeight w:val="834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/8</w:t>
            </w:r>
          </w:p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Сложение дробей с разными знаменателями.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результат.</w:t>
            </w:r>
          </w:p>
          <w:p w:rsidR="001C6651" w:rsidRPr="00A263BC" w:rsidRDefault="00054358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Фронтальная работа с классом, </w:t>
            </w:r>
            <w:r w:rsidR="001C6651"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у доски и в тетрадях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Вычитание дробей с разными знаменателями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Сложение и вычитание дробей.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61E42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/11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дробей.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/12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9E58FC">
            <w:pPr>
              <w:pStyle w:val="a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63BC"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№1. «С</w:t>
            </w:r>
            <w:r w:rsidR="009E58FC" w:rsidRPr="00A263BC">
              <w:rPr>
                <w:rFonts w:ascii="Times New Roman" w:hAnsi="Times New Roman"/>
                <w:i/>
                <w:sz w:val="24"/>
                <w:szCs w:val="24"/>
              </w:rPr>
              <w:t>умма и разность</w:t>
            </w:r>
            <w:r w:rsidRPr="00A263BC">
              <w:rPr>
                <w:rFonts w:ascii="Times New Roman" w:hAnsi="Times New Roman"/>
                <w:i/>
                <w:sz w:val="24"/>
                <w:szCs w:val="24"/>
              </w:rPr>
              <w:t xml:space="preserve"> дробей»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/>
                <w:sz w:val="24"/>
                <w:szCs w:val="24"/>
              </w:rPr>
              <w:t>Выбирают наиболее эффективные способы решения задачи. Регул</w:t>
            </w:r>
            <w:r w:rsidR="00054358" w:rsidRPr="00A263BC">
              <w:rPr>
                <w:rFonts w:ascii="Times New Roman" w:eastAsia="Times New Roman" w:hAnsi="Times New Roman"/>
                <w:sz w:val="24"/>
                <w:szCs w:val="24"/>
              </w:rPr>
              <w:t xml:space="preserve">ируют собственную деятельность </w:t>
            </w:r>
            <w:r w:rsidRPr="00A263BC">
              <w:rPr>
                <w:rFonts w:ascii="Times New Roman" w:eastAsia="Times New Roman" w:hAnsi="Times New Roman"/>
                <w:sz w:val="24"/>
                <w:szCs w:val="24"/>
              </w:rPr>
              <w:t xml:space="preserve">посредством письменной речи. </w:t>
            </w:r>
          </w:p>
        </w:tc>
      </w:tr>
      <w:tr w:rsidR="001C6651" w:rsidRPr="00A263BC" w:rsidTr="004A538E">
        <w:trPr>
          <w:gridAfter w:val="3"/>
          <w:wAfter w:w="13672" w:type="dxa"/>
          <w:trHeight w:val="429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/13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  <w:r w:rsidR="00054358" w:rsidRPr="00A263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3BC">
              <w:rPr>
                <w:rFonts w:ascii="Times New Roman" w:hAnsi="Times New Roman"/>
                <w:sz w:val="24"/>
                <w:szCs w:val="24"/>
              </w:rPr>
              <w:t>Умножение дробей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Возведение дроби в степень.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/15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Умножение дробей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1C6651" w:rsidRPr="00A263BC" w:rsidTr="004A538E">
        <w:trPr>
          <w:gridAfter w:val="3"/>
          <w:wAfter w:w="13672" w:type="dxa"/>
          <w:trHeight w:val="155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/16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дробей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1C6651" w:rsidRPr="00A263BC" w:rsidTr="004A538E">
        <w:trPr>
          <w:gridAfter w:val="3"/>
          <w:wAfter w:w="13672" w:type="dxa"/>
          <w:trHeight w:val="551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/17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дробей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182E5A" w:rsidRPr="00A263BC" w:rsidTr="004A538E">
        <w:trPr>
          <w:gridAfter w:val="3"/>
          <w:wAfter w:w="13672" w:type="dxa"/>
          <w:trHeight w:val="468"/>
        </w:trPr>
        <w:tc>
          <w:tcPr>
            <w:tcW w:w="1276" w:type="dxa"/>
          </w:tcPr>
          <w:p w:rsidR="00182E5A" w:rsidRPr="00A263BC" w:rsidRDefault="00182E5A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23/18</w:t>
            </w:r>
          </w:p>
        </w:tc>
        <w:tc>
          <w:tcPr>
            <w:tcW w:w="1017" w:type="dxa"/>
            <w:gridSpan w:val="2"/>
          </w:tcPr>
          <w:p w:rsidR="00182E5A" w:rsidRPr="00A263BC" w:rsidRDefault="00182E5A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82E5A" w:rsidRPr="00A263BC" w:rsidRDefault="00182E5A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82E5A" w:rsidRPr="00A263BC" w:rsidRDefault="00182E5A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Преобразование рациональных выражений</w:t>
            </w:r>
          </w:p>
        </w:tc>
        <w:tc>
          <w:tcPr>
            <w:tcW w:w="7630" w:type="dxa"/>
          </w:tcPr>
          <w:p w:rsidR="00182E5A" w:rsidRPr="00A263BC" w:rsidRDefault="00182E5A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/>
                <w:sz w:val="24"/>
                <w:szCs w:val="24"/>
              </w:rPr>
              <w:t xml:space="preserve">Линейное уравнение </w:t>
            </w:r>
            <w:r w:rsidRPr="00A263BC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>с одной пе</w:t>
            </w:r>
            <w:r w:rsidRPr="00A263BC">
              <w:rPr>
                <w:rFonts w:ascii="Times New Roman" w:eastAsia="Times New Roman" w:hAnsi="Times New Roman"/>
                <w:sz w:val="24"/>
                <w:szCs w:val="24"/>
              </w:rPr>
              <w:t>ременной;</w:t>
            </w:r>
          </w:p>
          <w:p w:rsidR="00182E5A" w:rsidRPr="00A263BC" w:rsidRDefault="00182E5A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/19</w:t>
            </w:r>
          </w:p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Преобразование рациональных выражений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/20</w:t>
            </w:r>
          </w:p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Преобразование рациональных выражений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Работая по плану, сверяют свои действия</w:t>
            </w:r>
            <w:r w:rsidR="004A5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целью, вносят корректировки. </w:t>
            </w:r>
            <w:r w:rsidR="00054358"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Фронтальная работа с классом, </w:t>
            </w:r>
            <w:r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у доски и в тетрадях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61E42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/21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A263BC">
              <w:rPr>
                <w:rFonts w:ascii="Times New Roman" w:hAnsi="Times New Roman"/>
                <w:sz w:val="24"/>
                <w:szCs w:val="24"/>
              </w:rPr>
              <w:t xml:space="preserve">Функция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k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den>
              </m:f>
            </m:oMath>
            <w:r w:rsidRPr="00A263BC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proofErr w:type="gramEnd"/>
            <w:r w:rsidRPr="00A263BC">
              <w:rPr>
                <w:rFonts w:ascii="Times New Roman" w:hAnsi="Times New Roman"/>
                <w:sz w:val="24"/>
                <w:szCs w:val="24"/>
              </w:rPr>
              <w:t xml:space="preserve"> ее график.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Работая по плану, сверяют свои действия с целью, вносят корректировки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/22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A263BC">
              <w:rPr>
                <w:rFonts w:ascii="Times New Roman" w:hAnsi="Times New Roman"/>
                <w:sz w:val="24"/>
                <w:szCs w:val="24"/>
              </w:rPr>
              <w:t xml:space="preserve">Функция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k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den>
              </m:f>
            </m:oMath>
            <w:r w:rsidRPr="00A263BC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proofErr w:type="gramEnd"/>
            <w:r w:rsidRPr="00A263BC">
              <w:rPr>
                <w:rFonts w:ascii="Times New Roman" w:hAnsi="Times New Roman"/>
                <w:sz w:val="24"/>
                <w:szCs w:val="24"/>
              </w:rPr>
              <w:t xml:space="preserve"> ее график.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/23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9E58FC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№2. «</w:t>
            </w:r>
            <w:r w:rsidR="009E58FC" w:rsidRPr="00A263BC">
              <w:rPr>
                <w:rFonts w:ascii="Times New Roman" w:hAnsi="Times New Roman" w:cs="Times New Roman"/>
                <w:i/>
                <w:sz w:val="24"/>
                <w:szCs w:val="24"/>
              </w:rPr>
              <w:t>Произведение и частное дробей</w:t>
            </w:r>
            <w:r w:rsidRPr="00A263BC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7630" w:type="dxa"/>
            <w:tcBorders>
              <w:right w:val="single" w:sz="4" w:space="0" w:color="auto"/>
            </w:tcBorders>
          </w:tcPr>
          <w:p w:rsidR="001C6651" w:rsidRPr="00A263BC" w:rsidRDefault="004A538E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рименяют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полученные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знания к решению задачи</w:t>
            </w:r>
          </w:p>
        </w:tc>
      </w:tr>
      <w:tr w:rsidR="001C6651" w:rsidRPr="00A263BC" w:rsidTr="004A538E">
        <w:trPr>
          <w:gridAfter w:val="3"/>
          <w:wAfter w:w="13672" w:type="dxa"/>
          <w:trHeight w:val="255"/>
        </w:trPr>
        <w:tc>
          <w:tcPr>
            <w:tcW w:w="15451" w:type="dxa"/>
            <w:gridSpan w:val="8"/>
          </w:tcPr>
          <w:p w:rsidR="001C6651" w:rsidRPr="00A263BC" w:rsidRDefault="001C6651" w:rsidP="003F3F29">
            <w:pPr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Глава II</w:t>
            </w:r>
            <w:r w:rsidR="003F3F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. </w:t>
            </w:r>
            <w:r w:rsidRPr="00A263B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Квадратные корни -19часов</w:t>
            </w:r>
          </w:p>
        </w:tc>
      </w:tr>
      <w:tr w:rsidR="001C6651" w:rsidRPr="00A263BC" w:rsidTr="004A538E">
        <w:trPr>
          <w:gridAfter w:val="3"/>
          <w:wAfter w:w="13672" w:type="dxa"/>
          <w:trHeight w:val="570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  <w:r w:rsidR="00054358" w:rsidRPr="00A263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Рациональные числа.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/2</w:t>
            </w:r>
          </w:p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Иррациональные числа.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1C6651" w:rsidRPr="00A263BC" w:rsidTr="004A538E">
        <w:trPr>
          <w:gridAfter w:val="3"/>
          <w:wAfter w:w="13672" w:type="dxa"/>
          <w:trHeight w:val="560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Квадратные корни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845C38" w:rsidRPr="00A263BC" w:rsidTr="004A538E">
        <w:trPr>
          <w:gridAfter w:val="3"/>
          <w:wAfter w:w="13672" w:type="dxa"/>
          <w:trHeight w:val="597"/>
        </w:trPr>
        <w:tc>
          <w:tcPr>
            <w:tcW w:w="1276" w:type="dxa"/>
          </w:tcPr>
          <w:p w:rsidR="00845C38" w:rsidRPr="00A263BC" w:rsidRDefault="00845C38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32/4</w:t>
            </w:r>
          </w:p>
        </w:tc>
        <w:tc>
          <w:tcPr>
            <w:tcW w:w="1017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845C38" w:rsidRPr="00A263BC" w:rsidRDefault="00845C38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Арифметический квадратный корень.</w:t>
            </w:r>
          </w:p>
        </w:tc>
        <w:tc>
          <w:tcPr>
            <w:tcW w:w="7630" w:type="dxa"/>
          </w:tcPr>
          <w:p w:rsidR="00845C38" w:rsidRPr="00A263BC" w:rsidRDefault="00845C38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усвоению.</w:t>
            </w:r>
          </w:p>
          <w:p w:rsidR="00845C38" w:rsidRPr="00A263BC" w:rsidRDefault="00845C38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Фронтальная работа с классом, работа у доски и в тетрадях</w:t>
            </w:r>
          </w:p>
        </w:tc>
      </w:tr>
      <w:tr w:rsidR="00845C38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845C38" w:rsidRPr="00A263BC" w:rsidRDefault="00845C38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33/5</w:t>
            </w:r>
          </w:p>
          <w:p w:rsidR="00845C38" w:rsidRPr="00A263BC" w:rsidRDefault="00845C38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845C38" w:rsidRPr="00A263BC" w:rsidRDefault="00845C38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Уравнение </w:t>
            </w:r>
            <w:r w:rsidRPr="00A263BC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740" w:dyaOrig="320">
                <v:shape id="_x0000_i1035" type="#_x0000_t75" style="width:38.25pt;height:15.75pt" o:ole="">
                  <v:imagedata r:id="rId26" o:title=""/>
                </v:shape>
                <o:OLEObject Type="Embed" ProgID="Equation.3" ShapeID="_x0000_i1035" DrawAspect="Content" ObjectID="_1726934295" r:id="rId27"/>
              </w:object>
            </w:r>
          </w:p>
        </w:tc>
        <w:tc>
          <w:tcPr>
            <w:tcW w:w="7630" w:type="dxa"/>
          </w:tcPr>
          <w:p w:rsidR="00845C38" w:rsidRPr="00A263BC" w:rsidRDefault="00845C38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</w:tr>
      <w:tr w:rsidR="00845C38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845C38" w:rsidRPr="00A263BC" w:rsidRDefault="00845C38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34/6</w:t>
            </w:r>
          </w:p>
        </w:tc>
        <w:tc>
          <w:tcPr>
            <w:tcW w:w="1017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845C38" w:rsidRPr="00A263BC" w:rsidRDefault="00845C38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 xml:space="preserve">Уравнение </w:t>
            </w:r>
            <w:r w:rsidRPr="00A263BC">
              <w:rPr>
                <w:rFonts w:ascii="Times New Roman" w:hAnsi="Times New Roman"/>
                <w:position w:val="-6"/>
                <w:sz w:val="24"/>
                <w:szCs w:val="24"/>
              </w:rPr>
              <w:object w:dxaOrig="740" w:dyaOrig="320">
                <v:shape id="_x0000_i1036" type="#_x0000_t75" style="width:38.25pt;height:15.75pt" o:ole="">
                  <v:imagedata r:id="rId26" o:title=""/>
                </v:shape>
                <o:OLEObject Type="Embed" ProgID="Equation.3" ShapeID="_x0000_i1036" DrawAspect="Content" ObjectID="_1726934296" r:id="rId28"/>
              </w:object>
            </w:r>
          </w:p>
        </w:tc>
        <w:tc>
          <w:tcPr>
            <w:tcW w:w="7630" w:type="dxa"/>
          </w:tcPr>
          <w:p w:rsidR="00845C38" w:rsidRPr="00A263BC" w:rsidRDefault="00845C38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845C38" w:rsidRPr="00A263BC" w:rsidTr="004A538E">
        <w:trPr>
          <w:gridAfter w:val="3"/>
          <w:wAfter w:w="13672" w:type="dxa"/>
          <w:trHeight w:val="50"/>
        </w:trPr>
        <w:tc>
          <w:tcPr>
            <w:tcW w:w="1276" w:type="dxa"/>
          </w:tcPr>
          <w:p w:rsidR="00845C38" w:rsidRPr="00A263BC" w:rsidRDefault="00845C38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35/7</w:t>
            </w:r>
          </w:p>
        </w:tc>
        <w:tc>
          <w:tcPr>
            <w:tcW w:w="1017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845C38" w:rsidRPr="00A263BC" w:rsidRDefault="00845C38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 xml:space="preserve">Функция </w:t>
            </w:r>
            <w:r w:rsidRPr="00A263BC">
              <w:rPr>
                <w:rFonts w:ascii="Times New Roman" w:hAnsi="Times New Roman"/>
                <w:position w:val="-10"/>
                <w:sz w:val="24"/>
                <w:szCs w:val="24"/>
              </w:rPr>
              <w:object w:dxaOrig="780" w:dyaOrig="380">
                <v:shape id="_x0000_i1037" type="#_x0000_t75" style="width:38.25pt;height:18.75pt" o:ole="">
                  <v:imagedata r:id="rId29" o:title=""/>
                </v:shape>
                <o:OLEObject Type="Embed" ProgID="Equation.3" ShapeID="_x0000_i1037" DrawAspect="Content" ObjectID="_1726934297" r:id="rId30"/>
              </w:object>
            </w:r>
            <w:r w:rsidRPr="00A263BC">
              <w:rPr>
                <w:rFonts w:ascii="Times New Roman" w:hAnsi="Times New Roman"/>
                <w:sz w:val="24"/>
                <w:szCs w:val="24"/>
              </w:rPr>
              <w:t>и ее график.</w:t>
            </w:r>
          </w:p>
        </w:tc>
        <w:tc>
          <w:tcPr>
            <w:tcW w:w="7630" w:type="dxa"/>
          </w:tcPr>
          <w:p w:rsidR="00845C38" w:rsidRPr="00A263BC" w:rsidRDefault="00845C38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845C38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845C38" w:rsidRPr="00A263BC" w:rsidRDefault="00845C38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36/8</w:t>
            </w:r>
          </w:p>
        </w:tc>
        <w:tc>
          <w:tcPr>
            <w:tcW w:w="1017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845C38" w:rsidRPr="00A263BC" w:rsidRDefault="00845C38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 xml:space="preserve">Функция </w:t>
            </w:r>
            <w:r w:rsidRPr="00A263BC">
              <w:rPr>
                <w:rFonts w:ascii="Times New Roman" w:hAnsi="Times New Roman"/>
                <w:position w:val="-10"/>
                <w:sz w:val="24"/>
                <w:szCs w:val="24"/>
              </w:rPr>
              <w:object w:dxaOrig="780" w:dyaOrig="380">
                <v:shape id="_x0000_i1038" type="#_x0000_t75" style="width:38.25pt;height:18.75pt" o:ole="">
                  <v:imagedata r:id="rId29" o:title=""/>
                </v:shape>
                <o:OLEObject Type="Embed" ProgID="Equation.3" ShapeID="_x0000_i1038" DrawAspect="Content" ObjectID="_1726934298" r:id="rId31"/>
              </w:object>
            </w:r>
            <w:r w:rsidRPr="00A263BC">
              <w:rPr>
                <w:rFonts w:ascii="Times New Roman" w:hAnsi="Times New Roman"/>
                <w:sz w:val="24"/>
                <w:szCs w:val="24"/>
              </w:rPr>
              <w:t>и ее график.</w:t>
            </w:r>
          </w:p>
        </w:tc>
        <w:tc>
          <w:tcPr>
            <w:tcW w:w="7630" w:type="dxa"/>
          </w:tcPr>
          <w:p w:rsidR="00845C38" w:rsidRPr="00A263BC" w:rsidRDefault="00845C38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845C38" w:rsidRPr="00A263BC" w:rsidTr="004A538E">
        <w:trPr>
          <w:gridAfter w:val="3"/>
          <w:wAfter w:w="13672" w:type="dxa"/>
          <w:trHeight w:val="613"/>
        </w:trPr>
        <w:tc>
          <w:tcPr>
            <w:tcW w:w="1276" w:type="dxa"/>
          </w:tcPr>
          <w:p w:rsidR="00845C38" w:rsidRPr="00A263BC" w:rsidRDefault="00845C38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37/9</w:t>
            </w:r>
          </w:p>
        </w:tc>
        <w:tc>
          <w:tcPr>
            <w:tcW w:w="1017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845C38" w:rsidRPr="00A263BC" w:rsidRDefault="00845C38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Квадратный корень из произведения и дроби.</w:t>
            </w:r>
          </w:p>
        </w:tc>
        <w:tc>
          <w:tcPr>
            <w:tcW w:w="7630" w:type="dxa"/>
          </w:tcPr>
          <w:p w:rsidR="00845C38" w:rsidRPr="00A263BC" w:rsidRDefault="00845C38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845C38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845C38" w:rsidRPr="00A263BC" w:rsidRDefault="00845C38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38/10</w:t>
            </w:r>
          </w:p>
        </w:tc>
        <w:tc>
          <w:tcPr>
            <w:tcW w:w="1017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845C38" w:rsidRPr="00A263BC" w:rsidRDefault="00845C38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Квадратный корень из произведения и дроби.</w:t>
            </w:r>
          </w:p>
        </w:tc>
        <w:tc>
          <w:tcPr>
            <w:tcW w:w="7630" w:type="dxa"/>
          </w:tcPr>
          <w:p w:rsidR="00845C38" w:rsidRPr="00A263BC" w:rsidRDefault="00845C38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845C38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845C38" w:rsidRPr="00A263BC" w:rsidRDefault="00845C38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39/11</w:t>
            </w:r>
          </w:p>
        </w:tc>
        <w:tc>
          <w:tcPr>
            <w:tcW w:w="1017" w:type="dxa"/>
            <w:gridSpan w:val="2"/>
          </w:tcPr>
          <w:p w:rsidR="00845C38" w:rsidRPr="00A263BC" w:rsidRDefault="00845C38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ind w:right="172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845C38" w:rsidRPr="00A263BC" w:rsidRDefault="00845C38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ind w:right="172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845C38" w:rsidRPr="00A263BC" w:rsidRDefault="00845C38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Квадратный корень из степени.</w:t>
            </w:r>
          </w:p>
        </w:tc>
        <w:tc>
          <w:tcPr>
            <w:tcW w:w="7630" w:type="dxa"/>
          </w:tcPr>
          <w:p w:rsidR="00845C38" w:rsidRPr="00A263BC" w:rsidRDefault="00845C38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</w:tr>
      <w:tr w:rsidR="00845C38" w:rsidRPr="00A263BC" w:rsidTr="004A538E">
        <w:trPr>
          <w:gridAfter w:val="3"/>
          <w:wAfter w:w="13672" w:type="dxa"/>
          <w:trHeight w:val="555"/>
        </w:trPr>
        <w:tc>
          <w:tcPr>
            <w:tcW w:w="1276" w:type="dxa"/>
            <w:tcBorders>
              <w:top w:val="nil"/>
            </w:tcBorders>
          </w:tcPr>
          <w:p w:rsidR="00845C38" w:rsidRPr="00A263BC" w:rsidRDefault="00845C38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40/12</w:t>
            </w:r>
          </w:p>
          <w:p w:rsidR="00845C38" w:rsidRPr="00A263BC" w:rsidRDefault="00845C38" w:rsidP="007315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2"/>
            <w:tcBorders>
              <w:top w:val="nil"/>
            </w:tcBorders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</w:tcBorders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nil"/>
            </w:tcBorders>
          </w:tcPr>
          <w:p w:rsidR="00845C38" w:rsidRPr="00A263BC" w:rsidRDefault="00845C38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№3. «Арифметический квадратный корень»</w:t>
            </w:r>
          </w:p>
        </w:tc>
        <w:tc>
          <w:tcPr>
            <w:tcW w:w="7630" w:type="dxa"/>
            <w:tcBorders>
              <w:top w:val="nil"/>
            </w:tcBorders>
          </w:tcPr>
          <w:p w:rsidR="00845C38" w:rsidRPr="00A263BC" w:rsidRDefault="001D0B04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45C38" w:rsidRPr="00A263BC">
              <w:rPr>
                <w:rFonts w:ascii="Times New Roman" w:hAnsi="Times New Roman" w:cs="Times New Roman"/>
                <w:sz w:val="24"/>
                <w:szCs w:val="24"/>
              </w:rPr>
              <w:t>рименяют знания к решению задачи</w:t>
            </w:r>
          </w:p>
        </w:tc>
      </w:tr>
      <w:tr w:rsidR="00845C38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845C38" w:rsidRPr="00A263BC" w:rsidRDefault="00845C38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41/13</w:t>
            </w:r>
          </w:p>
        </w:tc>
        <w:tc>
          <w:tcPr>
            <w:tcW w:w="1017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845C38" w:rsidRPr="00A263BC" w:rsidRDefault="00845C38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845C38" w:rsidRPr="00A263BC" w:rsidRDefault="00845C38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  <w:r w:rsidR="00307C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Вынесение множителя </w:t>
            </w:r>
            <w:proofErr w:type="gramStart"/>
            <w:r w:rsidR="00307C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под</w:t>
            </w:r>
            <w:proofErr w:type="gramEnd"/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знака корня</w:t>
            </w:r>
          </w:p>
        </w:tc>
        <w:tc>
          <w:tcPr>
            <w:tcW w:w="7630" w:type="dxa"/>
          </w:tcPr>
          <w:p w:rsidR="00845C38" w:rsidRPr="00A263BC" w:rsidRDefault="00845C38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Исследуют ситуации, требующие оценки действия в соответствии с поставленной задачей.</w:t>
            </w:r>
            <w:r w:rsidR="001D0B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Фронтальная работа с классом, работа у доски и в тетрадях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Внесение множителя под знак корня.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/15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Преобразование выражений, содержащих квадратные корни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/16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207EA" w:rsidRDefault="001207EA" w:rsidP="0073152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Преобразование выражений,</w:t>
            </w:r>
          </w:p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содержащих квадратные корни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Прилагают волевые усилия и преодолевают трудности и препятствия на пути достижения целей</w:t>
            </w:r>
          </w:p>
        </w:tc>
      </w:tr>
      <w:tr w:rsidR="001C6651" w:rsidRPr="00A263BC" w:rsidTr="004A538E">
        <w:trPr>
          <w:gridAfter w:val="3"/>
          <w:wAfter w:w="13672" w:type="dxa"/>
          <w:trHeight w:val="281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/17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207EA" w:rsidRDefault="001207EA" w:rsidP="0073152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Преобразование выражений,</w:t>
            </w:r>
          </w:p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содержащих квадратные корни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решения.</w:t>
            </w:r>
          </w:p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Фронталь</w:t>
            </w:r>
            <w:r w:rsidR="00054358"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ная работа с классом, </w:t>
            </w:r>
            <w:r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у доски и в тетрадях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/18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Преобразование выражений, содержащих квадратные корни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  <w:tr w:rsidR="001C6651" w:rsidRPr="00A263BC" w:rsidTr="004A538E">
        <w:trPr>
          <w:gridAfter w:val="3"/>
          <w:wAfter w:w="13672" w:type="dxa"/>
          <w:trHeight w:val="546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/19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9E58FC">
            <w:pPr>
              <w:pStyle w:val="ae"/>
              <w:rPr>
                <w:rFonts w:ascii="Times New Roman" w:hAnsi="Times New Roman"/>
                <w:i/>
                <w:sz w:val="24"/>
                <w:szCs w:val="24"/>
              </w:rPr>
            </w:pPr>
            <w:r w:rsidRPr="00A263BC"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№4.</w:t>
            </w:r>
            <w:r w:rsidRPr="00A263BC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 «</w:t>
            </w:r>
            <w:r w:rsidR="009E58FC" w:rsidRPr="00A263BC">
              <w:rPr>
                <w:rFonts w:ascii="Times New Roman" w:hAnsi="Times New Roman"/>
                <w:i/>
                <w:sz w:val="24"/>
                <w:szCs w:val="24"/>
              </w:rPr>
              <w:t>Применение свойств арифметического квадратного корня</w:t>
            </w:r>
            <w:r w:rsidRPr="00A263BC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D0B04">
              <w:rPr>
                <w:rFonts w:ascii="Times New Roman" w:hAnsi="Times New Roman" w:cs="Times New Roman"/>
                <w:sz w:val="24"/>
                <w:szCs w:val="24"/>
              </w:rPr>
              <w:t>рименяют знания к решению задач.</w:t>
            </w:r>
          </w:p>
        </w:tc>
      </w:tr>
      <w:tr w:rsidR="001C6651" w:rsidRPr="00A263BC" w:rsidTr="004A538E">
        <w:trPr>
          <w:gridAfter w:val="3"/>
          <w:wAfter w:w="13672" w:type="dxa"/>
          <w:trHeight w:val="285"/>
        </w:trPr>
        <w:tc>
          <w:tcPr>
            <w:tcW w:w="15451" w:type="dxa"/>
            <w:gridSpan w:val="8"/>
          </w:tcPr>
          <w:p w:rsidR="001C6651" w:rsidRPr="00A263BC" w:rsidRDefault="001C6651" w:rsidP="003F3F29">
            <w:pPr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A263B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>. Квадратные уравнения – 21 час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</w:p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054358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  <w:r w:rsidR="001C6651" w:rsidRPr="00A263BC">
              <w:rPr>
                <w:rFonts w:ascii="Times New Roman" w:hAnsi="Times New Roman"/>
                <w:sz w:val="24"/>
                <w:szCs w:val="24"/>
              </w:rPr>
              <w:t>.</w:t>
            </w:r>
            <w:r w:rsidRPr="00A263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/>
                <w:sz w:val="24"/>
                <w:szCs w:val="24"/>
              </w:rPr>
              <w:t>Определение квадратного уравнения.</w:t>
            </w:r>
          </w:p>
        </w:tc>
        <w:tc>
          <w:tcPr>
            <w:tcW w:w="7630" w:type="dxa"/>
          </w:tcPr>
          <w:p w:rsidR="001C6651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  <w:r w:rsidR="001D0B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D0B04" w:rsidRPr="00A263BC" w:rsidRDefault="001D0B04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Фронтальная работа с классом, работа у доски и в тетрадях</w:t>
            </w:r>
          </w:p>
        </w:tc>
      </w:tr>
      <w:tr w:rsidR="001C6651" w:rsidRPr="00A263BC" w:rsidTr="003F3F29">
        <w:trPr>
          <w:gridAfter w:val="3"/>
          <w:wAfter w:w="13672" w:type="dxa"/>
          <w:trHeight w:val="589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Неполные квадратные уравнения.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/>
                <w:sz w:val="24"/>
                <w:szCs w:val="24"/>
              </w:rPr>
              <w:t>Выбирают наиболее эффективные способы решения задачи. Регул</w:t>
            </w:r>
            <w:r w:rsidR="00054358" w:rsidRPr="00A263BC">
              <w:rPr>
                <w:rFonts w:ascii="Times New Roman" w:eastAsia="Times New Roman" w:hAnsi="Times New Roman"/>
                <w:sz w:val="24"/>
                <w:szCs w:val="24"/>
              </w:rPr>
              <w:t xml:space="preserve">ируют собственную деятельность </w:t>
            </w:r>
            <w:r w:rsidRPr="00A263BC">
              <w:rPr>
                <w:rFonts w:ascii="Times New Roman" w:eastAsia="Times New Roman" w:hAnsi="Times New Roman"/>
                <w:sz w:val="24"/>
                <w:szCs w:val="24"/>
              </w:rPr>
              <w:t xml:space="preserve">посредством письменной речи. 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квадратных уравнений выделением квадрата двучлена.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решения.</w:t>
            </w:r>
          </w:p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Фронтальная работ</w:t>
            </w:r>
            <w:r w:rsidR="00054358"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 с классом, </w:t>
            </w:r>
            <w:r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у доски и в тетрадях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Решение квадратных уравнений по формуле </w:t>
            </w:r>
            <w:r w:rsidRPr="00A263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30" w:type="dxa"/>
          </w:tcPr>
          <w:p w:rsidR="001D0B04" w:rsidRPr="00A263BC" w:rsidRDefault="001C6651" w:rsidP="0073152E">
            <w:pPr>
              <w:keepLines/>
              <w:autoSpaceDE w:val="0"/>
              <w:autoSpaceDN w:val="0"/>
              <w:adjustRightInd w:val="0"/>
              <w:spacing w:after="100" w:afterAutospacing="1" w:line="20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  <w:r w:rsidR="001D0B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1D0B04"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Фронтальная работа с классом, работа у доски и в тетрадях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52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 xml:space="preserve">Решение квадратных уравнений по формуле </w:t>
            </w:r>
            <w:r w:rsidRPr="00A263BC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Pr="00A263BC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A263B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задач с помощью квадратных уравнений.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задач с помощью квадратных уравнений.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Default="001C6651" w:rsidP="0073152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Теорема Виета.</w:t>
            </w:r>
          </w:p>
          <w:p w:rsidR="003F3F29" w:rsidRPr="00A263BC" w:rsidRDefault="003F3F29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630" w:type="dxa"/>
          </w:tcPr>
          <w:p w:rsidR="001C6651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  <w:p w:rsidR="003F3F29" w:rsidRPr="00A263BC" w:rsidRDefault="003F3F29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Теорема Виета.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Default="001C6651" w:rsidP="0073152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квадратных уравнений.</w:t>
            </w:r>
          </w:p>
          <w:p w:rsidR="001D0B04" w:rsidRPr="00A263BC" w:rsidRDefault="001D0B04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630" w:type="dxa"/>
          </w:tcPr>
          <w:p w:rsidR="001C6651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  <w:r w:rsidR="001D0B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D0B04" w:rsidRPr="00A263BC" w:rsidRDefault="001D0B04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Фронтальная работа с классом, работа у доски и в тетрадях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/11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№5. «Квадратные уравнения»</w:t>
            </w:r>
          </w:p>
        </w:tc>
        <w:tc>
          <w:tcPr>
            <w:tcW w:w="7630" w:type="dxa"/>
          </w:tcPr>
          <w:p w:rsidR="001C6651" w:rsidRPr="00A263BC" w:rsidRDefault="001D0B04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C6651" w:rsidRPr="00A263BC">
              <w:rPr>
                <w:rFonts w:ascii="Times New Roman" w:hAnsi="Times New Roman" w:cs="Times New Roman"/>
                <w:sz w:val="24"/>
                <w:szCs w:val="24"/>
              </w:rPr>
              <w:t>рименяют знания к решению задачи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/12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054358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  <w:r w:rsidR="001C6651" w:rsidRPr="00A263BC">
              <w:rPr>
                <w:rFonts w:ascii="Times New Roman" w:hAnsi="Times New Roman"/>
                <w:sz w:val="24"/>
                <w:szCs w:val="24"/>
              </w:rPr>
              <w:t>.</w:t>
            </w:r>
            <w:r w:rsidRPr="00A263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/>
                <w:sz w:val="24"/>
                <w:szCs w:val="24"/>
              </w:rPr>
              <w:t>Решение дробных рациональных уравнений.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/13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дробных рациональных уравнений.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дробных рациональных уравнений.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/15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дробных рациональных уравнений.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1C6651" w:rsidRPr="00A263BC" w:rsidTr="004A538E">
        <w:trPr>
          <w:gridAfter w:val="3"/>
          <w:wAfter w:w="13672" w:type="dxa"/>
          <w:trHeight w:val="505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/16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дробных рациональных уравнений.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/17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Решение дробных рациональных уравнений.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/18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дробных рациональных уравнений.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61E42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/19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Графический способ решения уравнений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/20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 xml:space="preserve">Решение дробных рациональных </w:t>
            </w:r>
            <w:r w:rsidRPr="00A263BC">
              <w:rPr>
                <w:rFonts w:ascii="Times New Roman" w:hAnsi="Times New Roman"/>
                <w:sz w:val="24"/>
                <w:szCs w:val="24"/>
              </w:rPr>
              <w:lastRenderedPageBreak/>
              <w:t>уравнений.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Работают по плану, сверяясь с целью, корректируют план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68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/21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9E58FC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Контрольная работа №6. «Дробные</w:t>
            </w:r>
            <w:r w:rsidR="001C6651" w:rsidRPr="00A263BC">
              <w:rPr>
                <w:rFonts w:ascii="Times New Roman" w:hAnsi="Times New Roman"/>
                <w:sz w:val="24"/>
                <w:szCs w:val="24"/>
              </w:rPr>
              <w:t xml:space="preserve"> рациональные уравнения»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Применяют знания к решению задачи</w:t>
            </w:r>
          </w:p>
        </w:tc>
      </w:tr>
      <w:tr w:rsidR="001C6651" w:rsidRPr="00A263BC" w:rsidTr="006D4CD1">
        <w:trPr>
          <w:trHeight w:val="276"/>
        </w:trPr>
        <w:tc>
          <w:tcPr>
            <w:tcW w:w="15451" w:type="dxa"/>
            <w:gridSpan w:val="8"/>
            <w:tcBorders>
              <w:bottom w:val="single" w:sz="4" w:space="0" w:color="auto"/>
            </w:tcBorders>
          </w:tcPr>
          <w:p w:rsidR="001C6651" w:rsidRPr="00A263BC" w:rsidRDefault="001C6651" w:rsidP="003F3F29">
            <w:pPr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A263B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>. Неравенства – 20 часов</w:t>
            </w:r>
          </w:p>
        </w:tc>
        <w:tc>
          <w:tcPr>
            <w:tcW w:w="4668" w:type="dxa"/>
            <w:tcBorders>
              <w:top w:val="nil"/>
            </w:tcBorders>
          </w:tcPr>
          <w:p w:rsidR="001C6651" w:rsidRPr="00A263BC" w:rsidRDefault="001C6651" w:rsidP="007315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2" w:type="dxa"/>
          </w:tcPr>
          <w:p w:rsidR="001C6651" w:rsidRPr="00A263BC" w:rsidRDefault="001C6651" w:rsidP="007315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2" w:type="dxa"/>
          </w:tcPr>
          <w:p w:rsidR="001C6651" w:rsidRPr="00A263BC" w:rsidRDefault="001C6651" w:rsidP="007315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A263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Контрольная работа №4 </w:t>
            </w:r>
            <w:r w:rsidRPr="00A263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«Степень с натуральным показателем»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  <w:r w:rsidR="00054358" w:rsidRPr="00A26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Числовые неравенства.</w:t>
            </w:r>
          </w:p>
        </w:tc>
        <w:tc>
          <w:tcPr>
            <w:tcW w:w="7630" w:type="dxa"/>
            <w:tcBorders>
              <w:top w:val="nil"/>
            </w:tcBorders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Числовые неравенства.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Default="001C6651" w:rsidP="0073152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Свойства числовых неравенств.</w:t>
            </w:r>
          </w:p>
          <w:p w:rsidR="001207EA" w:rsidRPr="00A263BC" w:rsidRDefault="001207EA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  <w:r w:rsidR="001207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действий на уроке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Default="001C6651" w:rsidP="0073152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Свойства числовых неравенств.</w:t>
            </w:r>
          </w:p>
          <w:p w:rsidR="001207EA" w:rsidRPr="00A263BC" w:rsidRDefault="001207EA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контролируют своё время и управляют им</w:t>
            </w:r>
            <w:r w:rsidR="001207EA">
              <w:rPr>
                <w:rFonts w:ascii="Times New Roman" w:eastAsia="Times New Roman" w:hAnsi="Times New Roman" w:cs="Times New Roman"/>
                <w:sz w:val="24"/>
                <w:szCs w:val="24"/>
              </w:rPr>
              <w:t>. Оценивают способы достижения цели</w:t>
            </w:r>
          </w:p>
        </w:tc>
      </w:tr>
      <w:tr w:rsidR="001C6651" w:rsidRPr="00A263BC" w:rsidTr="004A538E">
        <w:trPr>
          <w:gridAfter w:val="3"/>
          <w:wAfter w:w="13672" w:type="dxa"/>
          <w:trHeight w:val="328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Сложение числовых неравенств.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Умножение числовых неравенств.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Погрешность и точность приближений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Числовые промежутки.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Числовые промежутки.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9E58FC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неравенств с одной переменной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задачи. Регул</w:t>
            </w:r>
            <w:r w:rsidR="00054358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ируют собственную деятельность 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посредством письменной речи.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/11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054358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 xml:space="preserve">Решение </w:t>
            </w:r>
            <w:r w:rsidR="001C6651" w:rsidRPr="00A263BC">
              <w:rPr>
                <w:rFonts w:ascii="Times New Roman" w:hAnsi="Times New Roman"/>
                <w:sz w:val="24"/>
                <w:szCs w:val="24"/>
              </w:rPr>
              <w:t>неравенств с одной переменной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1C6651" w:rsidRPr="00A263BC" w:rsidTr="004A538E">
        <w:trPr>
          <w:gridAfter w:val="3"/>
          <w:wAfter w:w="13672" w:type="dxa"/>
          <w:trHeight w:val="648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/12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неравенств с одной переменной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/>
                <w:sz w:val="24"/>
                <w:szCs w:val="24"/>
              </w:rPr>
              <w:t>Выбирают наиболее эффективные способы решения задачи. Регул</w:t>
            </w:r>
            <w:r w:rsidR="00054358" w:rsidRPr="00A263BC">
              <w:rPr>
                <w:rFonts w:ascii="Times New Roman" w:eastAsia="Times New Roman" w:hAnsi="Times New Roman"/>
                <w:sz w:val="24"/>
                <w:szCs w:val="24"/>
              </w:rPr>
              <w:t xml:space="preserve">ируют собственную деятельность </w:t>
            </w:r>
            <w:r w:rsidR="001207EA">
              <w:rPr>
                <w:rFonts w:ascii="Times New Roman" w:eastAsia="Times New Roman" w:hAnsi="Times New Roman"/>
                <w:sz w:val="24"/>
                <w:szCs w:val="24"/>
              </w:rPr>
              <w:t>посредством письменной речи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/13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неравенств с одной переменной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  <w:trHeight w:val="316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9E58FC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i/>
                <w:sz w:val="24"/>
                <w:szCs w:val="24"/>
              </w:rPr>
              <w:t>Контрольная работа№7 «Неравенства с одной переменной»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83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/15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9E58FC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  <w:r w:rsidR="00054358" w:rsidRPr="00A263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/>
                <w:sz w:val="24"/>
                <w:szCs w:val="24"/>
              </w:rPr>
              <w:t>Решение систем неравенств с одной переменной.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  <w:tr w:rsidR="001C6651" w:rsidRPr="00A263BC" w:rsidTr="004A538E">
        <w:trPr>
          <w:gridAfter w:val="3"/>
          <w:wAfter w:w="13672" w:type="dxa"/>
          <w:trHeight w:val="610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/16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систем неравенств с одной переменной.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/17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систем неравенств с одной переменной.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/18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систем неравенств с одной переменной.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/19</w:t>
            </w:r>
          </w:p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Решение систем неравенств с одной переменной.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6D4CD1">
        <w:trPr>
          <w:gridAfter w:val="3"/>
          <w:wAfter w:w="13672" w:type="dxa"/>
          <w:trHeight w:val="659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/20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1C6651" w:rsidRPr="006D4CD1" w:rsidRDefault="001C6651" w:rsidP="0073152E">
            <w:pPr>
              <w:pStyle w:val="ae"/>
              <w:rPr>
                <w:rFonts w:ascii="Times New Roman" w:hAnsi="Times New Roman"/>
                <w:i/>
                <w:sz w:val="24"/>
                <w:szCs w:val="24"/>
              </w:rPr>
            </w:pPr>
            <w:r w:rsidRPr="00A263BC"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№8. «Система</w:t>
            </w:r>
            <w:r w:rsidR="006D4CD1">
              <w:rPr>
                <w:rFonts w:ascii="Times New Roman" w:hAnsi="Times New Roman"/>
                <w:i/>
                <w:sz w:val="24"/>
                <w:szCs w:val="24"/>
              </w:rPr>
              <w:t xml:space="preserve"> неравенств с одной переменной»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задачи. Регул</w:t>
            </w:r>
            <w:r w:rsidR="00054358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ируют собственную деятельность 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посредством письменной речи.</w:t>
            </w:r>
          </w:p>
        </w:tc>
      </w:tr>
      <w:tr w:rsidR="001C6651" w:rsidRPr="00A263BC" w:rsidTr="004A538E">
        <w:trPr>
          <w:gridAfter w:val="3"/>
          <w:wAfter w:w="13672" w:type="dxa"/>
          <w:trHeight w:val="360"/>
        </w:trPr>
        <w:tc>
          <w:tcPr>
            <w:tcW w:w="15451" w:type="dxa"/>
            <w:gridSpan w:val="8"/>
          </w:tcPr>
          <w:p w:rsidR="001C6651" w:rsidRPr="00A263BC" w:rsidRDefault="001C6651" w:rsidP="003F3F29">
            <w:pPr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sz w:val="24"/>
                <w:szCs w:val="24"/>
              </w:rPr>
              <w:t>Глава V Степень с целым пока</w:t>
            </w:r>
            <w:r w:rsidR="00EF415E" w:rsidRPr="00A263BC"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sz w:val="24"/>
                <w:szCs w:val="24"/>
              </w:rPr>
              <w:t xml:space="preserve">зателем. Элементы статистики. </w:t>
            </w:r>
            <w:r w:rsidR="0088794B" w:rsidRPr="00A263BC"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sz w:val="24"/>
                <w:szCs w:val="24"/>
              </w:rPr>
              <w:t>(</w:t>
            </w:r>
            <w:r w:rsidR="00EF415E" w:rsidRPr="00A263BC"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sz w:val="24"/>
                <w:szCs w:val="24"/>
              </w:rPr>
              <w:t>1</w:t>
            </w:r>
            <w:r w:rsidR="00EF415E" w:rsidRPr="008D53A4"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sz w:val="24"/>
                <w:szCs w:val="24"/>
              </w:rPr>
              <w:t>2</w:t>
            </w:r>
            <w:r w:rsidR="0088794B" w:rsidRPr="00A263BC">
              <w:rPr>
                <w:rFonts w:ascii="Times New Roman" w:eastAsia="Times New Roman" w:hAnsi="Times New Roman" w:cs="Times New Roman"/>
                <w:b/>
                <w:color w:val="000000"/>
                <w:spacing w:val="-13"/>
                <w:sz w:val="24"/>
                <w:szCs w:val="24"/>
              </w:rPr>
              <w:t>ч)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992" w:type="dxa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054358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  <w:r w:rsidR="001C6651" w:rsidRPr="00A263BC">
              <w:rPr>
                <w:rFonts w:ascii="Times New Roman" w:hAnsi="Times New Roman"/>
                <w:sz w:val="24"/>
                <w:szCs w:val="24"/>
              </w:rPr>
              <w:t>.</w:t>
            </w:r>
            <w:r w:rsidRPr="00A263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/>
                <w:sz w:val="24"/>
                <w:szCs w:val="24"/>
              </w:rPr>
              <w:t>Определение степени с целым отрицательным показателем.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/2</w:t>
            </w:r>
          </w:p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Степень с целым отрицательным показателем.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992" w:type="dxa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1C6651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Свойства степени с целым показателем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контролируют своё время и управляют им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661E42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992" w:type="dxa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Свойства степени с целым показателем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9E58FC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9E58FC" w:rsidRPr="00A263BC" w:rsidRDefault="00EF415E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  <w:r w:rsidR="006D4CD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</w:tcPr>
          <w:p w:rsidR="009E58FC" w:rsidRPr="00A263BC" w:rsidRDefault="009E58FC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9E58FC" w:rsidRPr="00A263BC" w:rsidRDefault="009E58FC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9E58FC" w:rsidRPr="001D0B04" w:rsidRDefault="00EF415E" w:rsidP="0073152E">
            <w:pPr>
              <w:pStyle w:val="ae"/>
              <w:rPr>
                <w:rFonts w:ascii="Times New Roman" w:hAnsi="Times New Roman"/>
                <w:i/>
                <w:sz w:val="24"/>
                <w:szCs w:val="24"/>
              </w:rPr>
            </w:pPr>
            <w:r w:rsidRPr="001D0B04">
              <w:rPr>
                <w:rFonts w:ascii="Times New Roman" w:hAnsi="Times New Roman"/>
                <w:i/>
                <w:sz w:val="24"/>
                <w:szCs w:val="24"/>
              </w:rPr>
              <w:t>«Контрольная работа №9</w:t>
            </w:r>
            <w:r w:rsidR="009E58FC" w:rsidRPr="001D0B04">
              <w:rPr>
                <w:rFonts w:ascii="Times New Roman" w:hAnsi="Times New Roman"/>
                <w:i/>
                <w:sz w:val="24"/>
                <w:szCs w:val="24"/>
              </w:rPr>
              <w:t>Степень с целым показателем»</w:t>
            </w:r>
          </w:p>
        </w:tc>
        <w:tc>
          <w:tcPr>
            <w:tcW w:w="7630" w:type="dxa"/>
          </w:tcPr>
          <w:p w:rsidR="009E58FC" w:rsidRPr="00A263BC" w:rsidRDefault="001207EA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EF415E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EF415E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  <w:r w:rsidR="00054358" w:rsidRPr="00A263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6651" w:rsidRPr="00A263BC">
              <w:rPr>
                <w:rFonts w:ascii="Times New Roman" w:hAnsi="Times New Roman"/>
                <w:sz w:val="24"/>
                <w:szCs w:val="24"/>
              </w:rPr>
              <w:t>Стандартный вид числа.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EF415E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2" w:type="dxa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Выполнение действий над числами в стандартном виде.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EF415E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992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1C6651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Сбор и группировка статистических данных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1C6651" w:rsidRPr="00A263BC" w:rsidTr="004A538E">
        <w:trPr>
          <w:gridAfter w:val="3"/>
          <w:wAfter w:w="13672" w:type="dxa"/>
          <w:trHeight w:val="593"/>
        </w:trPr>
        <w:tc>
          <w:tcPr>
            <w:tcW w:w="1276" w:type="dxa"/>
          </w:tcPr>
          <w:p w:rsidR="001C6651" w:rsidRPr="00A263BC" w:rsidRDefault="00EF415E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992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2660F2" w:rsidRPr="00A263BC" w:rsidRDefault="001C6651" w:rsidP="00A263B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Сбор и группировка статистических данных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1C6651" w:rsidRPr="00A263BC" w:rsidTr="004A538E">
        <w:trPr>
          <w:gridAfter w:val="3"/>
          <w:wAfter w:w="13672" w:type="dxa"/>
          <w:trHeight w:val="763"/>
        </w:trPr>
        <w:tc>
          <w:tcPr>
            <w:tcW w:w="1276" w:type="dxa"/>
          </w:tcPr>
          <w:p w:rsidR="001C6651" w:rsidRPr="00A263BC" w:rsidRDefault="00EF415E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Наглядное представление статистической информации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EF415E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Наглядное представление статистической информации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1C6651" w:rsidRPr="00A263BC" w:rsidTr="004A538E">
        <w:trPr>
          <w:gridAfter w:val="3"/>
          <w:wAfter w:w="13672" w:type="dxa"/>
          <w:trHeight w:val="330"/>
        </w:trPr>
        <w:tc>
          <w:tcPr>
            <w:tcW w:w="1276" w:type="dxa"/>
          </w:tcPr>
          <w:p w:rsidR="001C6651" w:rsidRPr="00A263BC" w:rsidRDefault="00EF415E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EF415E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№10</w:t>
            </w:r>
            <w:r w:rsidR="001C6651" w:rsidRPr="00A263BC">
              <w:rPr>
                <w:rFonts w:ascii="Times New Roman" w:hAnsi="Times New Roman"/>
                <w:i/>
                <w:sz w:val="24"/>
                <w:szCs w:val="24"/>
              </w:rPr>
              <w:t>. «Элементы статистики»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задачи. Регул</w:t>
            </w:r>
            <w:r w:rsidR="00054358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ируют собственную деятельность 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посредством письменной речи.</w:t>
            </w:r>
          </w:p>
        </w:tc>
      </w:tr>
      <w:tr w:rsidR="00182E5A" w:rsidRPr="00A263BC" w:rsidTr="004A538E">
        <w:trPr>
          <w:gridAfter w:val="3"/>
          <w:wAfter w:w="13672" w:type="dxa"/>
          <w:trHeight w:val="255"/>
        </w:trPr>
        <w:tc>
          <w:tcPr>
            <w:tcW w:w="15451" w:type="dxa"/>
            <w:gridSpan w:val="8"/>
          </w:tcPr>
          <w:p w:rsidR="00182E5A" w:rsidRPr="00A263BC" w:rsidRDefault="00182E5A" w:rsidP="003F3F29">
            <w:pPr>
              <w:keepLine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-</w:t>
            </w:r>
            <w:r w:rsidRPr="00A263B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  <w:r w:rsidRPr="00A263BC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EF415E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 xml:space="preserve">Работа над </w:t>
            </w:r>
            <w:r w:rsidR="00054358" w:rsidRPr="00A263BC">
              <w:rPr>
                <w:rFonts w:ascii="Times New Roman" w:hAnsi="Times New Roman"/>
                <w:sz w:val="24"/>
                <w:szCs w:val="24"/>
              </w:rPr>
              <w:t>ошибками</w:t>
            </w:r>
            <w:r w:rsidRPr="00A263BC">
              <w:rPr>
                <w:rFonts w:ascii="Times New Roman" w:hAnsi="Times New Roman"/>
                <w:sz w:val="24"/>
                <w:szCs w:val="24"/>
              </w:rPr>
              <w:t>.</w:t>
            </w:r>
            <w:r w:rsidR="00054358" w:rsidRPr="00A263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63BC">
              <w:rPr>
                <w:rFonts w:ascii="Times New Roman" w:hAnsi="Times New Roman"/>
                <w:sz w:val="24"/>
                <w:szCs w:val="24"/>
              </w:rPr>
              <w:t>Повторение темы «Преобразование рациональных выражений».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EF415E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Повторение темы «Преобразование выражений, содержащих квадратные корни».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EF415E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/3</w:t>
            </w:r>
          </w:p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1C6651" w:rsidP="0073152E">
            <w:pPr>
              <w:pStyle w:val="a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63BC">
              <w:rPr>
                <w:rFonts w:ascii="Times New Roman" w:hAnsi="Times New Roman"/>
                <w:sz w:val="24"/>
                <w:szCs w:val="24"/>
              </w:rPr>
              <w:t>Повторение темы «Решение квадратных уравнений».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плану, сверяясь с целью, корректируют план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EF415E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1C6651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1C6651" w:rsidRPr="00A263BC" w:rsidRDefault="001C6651" w:rsidP="0073152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1C6651" w:rsidP="00731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hAnsi="Times New Roman" w:cs="Times New Roman"/>
                <w:sz w:val="24"/>
                <w:szCs w:val="24"/>
              </w:rPr>
              <w:t>Повторение темы «Решение квадратных уравнений».</w:t>
            </w:r>
          </w:p>
        </w:tc>
        <w:tc>
          <w:tcPr>
            <w:tcW w:w="7630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установленные правила в планировании способа решения</w:t>
            </w:r>
          </w:p>
        </w:tc>
      </w:tr>
      <w:tr w:rsidR="001C6651" w:rsidRPr="00A263BC" w:rsidTr="004A538E">
        <w:trPr>
          <w:gridAfter w:val="3"/>
          <w:wAfter w:w="13672" w:type="dxa"/>
        </w:trPr>
        <w:tc>
          <w:tcPr>
            <w:tcW w:w="1276" w:type="dxa"/>
          </w:tcPr>
          <w:p w:rsidR="001C6651" w:rsidRPr="00A263BC" w:rsidRDefault="00EF415E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105/5</w:t>
            </w:r>
          </w:p>
          <w:p w:rsidR="001C6651" w:rsidRPr="00A263BC" w:rsidRDefault="001C6651" w:rsidP="007315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2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1" w:type="dxa"/>
            <w:gridSpan w:val="3"/>
          </w:tcPr>
          <w:p w:rsidR="001C6651" w:rsidRPr="00A263BC" w:rsidRDefault="001C6651" w:rsidP="0073152E">
            <w:pPr>
              <w:pStyle w:val="ae"/>
              <w:rPr>
                <w:rFonts w:ascii="Times New Roman" w:hAnsi="Times New Roman"/>
                <w:i/>
                <w:sz w:val="24"/>
                <w:szCs w:val="24"/>
              </w:rPr>
            </w:pPr>
            <w:r w:rsidRPr="00A263BC">
              <w:rPr>
                <w:rFonts w:ascii="Times New Roman" w:hAnsi="Times New Roman"/>
                <w:i/>
                <w:sz w:val="24"/>
                <w:szCs w:val="24"/>
              </w:rPr>
              <w:t>Итоговая контрольная работа</w:t>
            </w:r>
          </w:p>
          <w:p w:rsidR="00D71713" w:rsidRPr="00A263BC" w:rsidRDefault="00D71713" w:rsidP="0073152E">
            <w:pPr>
              <w:pStyle w:val="a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630" w:type="dxa"/>
          </w:tcPr>
          <w:p w:rsidR="00EF415E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Выбирают наи</w:t>
            </w:r>
            <w:r w:rsidR="00EF415E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более эффективные способы реш</w:t>
            </w:r>
            <w:r w:rsidR="00054358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ени</w:t>
            </w:r>
            <w:r w:rsidR="00EF415E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я задачи.</w:t>
            </w:r>
          </w:p>
          <w:p w:rsidR="001C6651" w:rsidRPr="00A263BC" w:rsidRDefault="001C6651" w:rsidP="0073152E">
            <w:pPr>
              <w:keepLine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EF415E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егулируют собственную </w:t>
            </w:r>
            <w:proofErr w:type="spellStart"/>
            <w:r w:rsidR="00EF415E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де</w:t>
            </w:r>
            <w:r w:rsidR="00054358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ят</w:t>
            </w:r>
            <w:r w:rsidR="00EF415E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="00EF415E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ть</w:t>
            </w:r>
            <w:proofErr w:type="spellEnd"/>
            <w:r w:rsidR="00EF415E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посредством</w:t>
            </w:r>
            <w:proofErr w:type="gramEnd"/>
            <w:r w:rsidR="00EF415E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F415E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</w:t>
            </w:r>
            <w:proofErr w:type="spellEnd"/>
            <w:r w:rsidR="00EF415E"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263BC">
              <w:rPr>
                <w:rFonts w:ascii="Times New Roman" w:eastAsia="Times New Roman" w:hAnsi="Times New Roman" w:cs="Times New Roman"/>
                <w:sz w:val="24"/>
                <w:szCs w:val="24"/>
              </w:rPr>
              <w:t>ой речи.</w:t>
            </w:r>
          </w:p>
        </w:tc>
      </w:tr>
    </w:tbl>
    <w:p w:rsidR="003F3F29" w:rsidRDefault="001C6651" w:rsidP="003F3F29">
      <w:pPr>
        <w:pStyle w:val="ad"/>
        <w:spacing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A263BC">
        <w:rPr>
          <w:rFonts w:ascii="Times New Roman" w:hAnsi="Times New Roman"/>
          <w:b/>
          <w:sz w:val="24"/>
          <w:szCs w:val="24"/>
        </w:rPr>
        <w:t xml:space="preserve">                                       </w:t>
      </w:r>
      <w:r w:rsidR="003F3F29">
        <w:rPr>
          <w:rFonts w:ascii="Times New Roman" w:hAnsi="Times New Roman"/>
          <w:b/>
          <w:sz w:val="24"/>
          <w:szCs w:val="24"/>
        </w:rPr>
        <w:t xml:space="preserve">                       </w:t>
      </w:r>
    </w:p>
    <w:p w:rsidR="003F3F29" w:rsidRDefault="003F3F29" w:rsidP="003F3F29">
      <w:pPr>
        <w:pStyle w:val="ad"/>
        <w:spacing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F3F29" w:rsidRDefault="003F3F29" w:rsidP="003F3F29">
      <w:pPr>
        <w:pStyle w:val="ad"/>
        <w:spacing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F3F29" w:rsidRDefault="003F3F29" w:rsidP="003F3F29">
      <w:pPr>
        <w:pStyle w:val="ad"/>
        <w:spacing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F3F29" w:rsidRDefault="003F3F29" w:rsidP="003F3F29">
      <w:pPr>
        <w:pStyle w:val="ad"/>
        <w:spacing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F3F29" w:rsidRDefault="003F3F29" w:rsidP="003F3F29">
      <w:pPr>
        <w:pStyle w:val="ad"/>
        <w:spacing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F3F29" w:rsidRDefault="003F3F29" w:rsidP="003F3F29">
      <w:pPr>
        <w:pStyle w:val="ad"/>
        <w:spacing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F3F29" w:rsidRDefault="003F3F29" w:rsidP="003F3F29">
      <w:pPr>
        <w:pStyle w:val="ad"/>
        <w:spacing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F3F29" w:rsidRDefault="003F3F29" w:rsidP="003F3F29">
      <w:pPr>
        <w:pStyle w:val="ad"/>
        <w:spacing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F3F29" w:rsidRDefault="003F3F29" w:rsidP="003F3F29">
      <w:pPr>
        <w:pStyle w:val="ad"/>
        <w:spacing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623C0" w:rsidRPr="0042019C" w:rsidRDefault="00BB1C74" w:rsidP="0042019C">
      <w:pPr>
        <w:pStyle w:val="ad"/>
        <w:spacing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A263BC">
        <w:rPr>
          <w:rFonts w:ascii="Times New Roman" w:hAnsi="Times New Roman"/>
          <w:b/>
          <w:bCs/>
          <w:sz w:val="24"/>
          <w:szCs w:val="24"/>
        </w:rPr>
        <w:lastRenderedPageBreak/>
        <w:t>Перечень учебно-методического обеспечения</w:t>
      </w:r>
      <w:r w:rsidR="001E5089">
        <w:rPr>
          <w:rFonts w:ascii="Times New Roman" w:hAnsi="Times New Roman"/>
          <w:b/>
          <w:bCs/>
          <w:sz w:val="24"/>
          <w:szCs w:val="24"/>
        </w:rPr>
        <w:t>. Список литературы (основной и дополнительной)</w:t>
      </w:r>
    </w:p>
    <w:p w:rsidR="006F42B2" w:rsidRPr="00A263BC" w:rsidRDefault="006F42B2" w:rsidP="006F4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Учебник. «Алгебра 8 класс» Автор Ю.Н. Макарычев и </w:t>
      </w:r>
      <w:proofErr w:type="gramStart"/>
      <w:r w:rsidRPr="00A263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др..</w:t>
      </w:r>
      <w:proofErr w:type="gramEnd"/>
      <w:r w:rsidRPr="00A263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М.; ''Просвещение'' - 2017 год.</w:t>
      </w:r>
    </w:p>
    <w:p w:rsidR="006F42B2" w:rsidRPr="00A263BC" w:rsidRDefault="006F42B2" w:rsidP="006F4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gramStart"/>
      <w:r w:rsidRPr="00A263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Алгебра .</w:t>
      </w:r>
      <w:proofErr w:type="gramEnd"/>
      <w:r w:rsidRPr="00A263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8 класс: поурочные планы по учебнику Ю.Н. Макарычева и др. Авторы-составители Т.Л. Афанасьева,</w:t>
      </w:r>
    </w:p>
    <w:p w:rsidR="006F42B2" w:rsidRDefault="006F42B2" w:rsidP="006F4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Л.А. </w:t>
      </w:r>
      <w:proofErr w:type="spellStart"/>
      <w:r w:rsidRPr="00A263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Тапилина</w:t>
      </w:r>
      <w:proofErr w:type="spellEnd"/>
      <w:r w:rsidRPr="00A263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64437" w:rsidRDefault="001207EA" w:rsidP="003F3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Интернет ресурсы</w:t>
      </w:r>
      <w:r w:rsidR="000178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207EA" w:rsidRPr="003F3F29" w:rsidRDefault="003F3F29" w:rsidP="003F3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hyperlink r:id="rId32" w:tooltip="http://urokimatematiki.ru/8klass/item/1214-slozhenie_i_vychitanie_algebraicheskih_drobej_s_odinakovymi_znamenateljami.html" w:history="1">
        <w:r w:rsidR="001207EA" w:rsidRPr="000178AA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http://urokimatematiki.ru/8klass/item/1214-slozhenie_i_vychitanie_algebraicheskih_drobej_s_odinakovymi_znamenateljami.html</w:t>
        </w:r>
      </w:hyperlink>
    </w:p>
    <w:p w:rsidR="000178AA" w:rsidRPr="000178AA" w:rsidRDefault="00F847B4" w:rsidP="000178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3" w:tooltip="http://urokimatematiki.ru/8klass/item/1216-slozhenie_i_vychitanie_algebraicheskih_drobej_s_raznymi_znamenateljami.html" w:history="1">
        <w:r w:rsidR="000178AA" w:rsidRPr="000178AA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http://urokimatematiki.ru/8klass/item/1216-slozhenie_i_vychitanie_algebraicheskih_drobej_s_raznymi_znamenateljami.html</w:t>
        </w:r>
      </w:hyperlink>
    </w:p>
    <w:p w:rsidR="00360CC4" w:rsidRPr="00A263BC" w:rsidRDefault="00360CC4" w:rsidP="003F3F2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0E5954" w:rsidRPr="000E5954" w:rsidRDefault="000E5954" w:rsidP="000E59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5954">
        <w:rPr>
          <w:rFonts w:ascii="Times New Roman" w:hAnsi="Times New Roman" w:cs="Times New Roman"/>
          <w:b/>
          <w:sz w:val="24"/>
          <w:szCs w:val="24"/>
        </w:rPr>
        <w:t>Приложение</w:t>
      </w:r>
    </w:p>
    <w:p w:rsidR="000E5954" w:rsidRPr="000E5954" w:rsidRDefault="000E5954" w:rsidP="000E595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E5954">
        <w:rPr>
          <w:rFonts w:ascii="Times New Roman" w:hAnsi="Times New Roman" w:cs="Times New Roman"/>
          <w:sz w:val="24"/>
          <w:szCs w:val="24"/>
        </w:rPr>
        <w:t>Контрольно</w:t>
      </w:r>
      <w:proofErr w:type="spellEnd"/>
      <w:r w:rsidRPr="000E5954">
        <w:rPr>
          <w:rFonts w:ascii="Times New Roman" w:hAnsi="Times New Roman" w:cs="Times New Roman"/>
          <w:sz w:val="24"/>
          <w:szCs w:val="24"/>
        </w:rPr>
        <w:t xml:space="preserve"> – измерительные материалы для проведения годовы</w:t>
      </w:r>
      <w:r>
        <w:rPr>
          <w:rFonts w:ascii="Times New Roman" w:hAnsi="Times New Roman" w:cs="Times New Roman"/>
          <w:sz w:val="24"/>
          <w:szCs w:val="24"/>
        </w:rPr>
        <w:t>х контрольных работ по алгебре</w:t>
      </w:r>
      <w:r w:rsidR="006D4CD1">
        <w:rPr>
          <w:rFonts w:ascii="Times New Roman" w:hAnsi="Times New Roman" w:cs="Times New Roman"/>
          <w:sz w:val="24"/>
          <w:szCs w:val="24"/>
        </w:rPr>
        <w:t xml:space="preserve"> в 8</w:t>
      </w:r>
      <w:r w:rsidRPr="000E5954">
        <w:rPr>
          <w:rFonts w:ascii="Times New Roman" w:hAnsi="Times New Roman" w:cs="Times New Roman"/>
          <w:sz w:val="24"/>
          <w:szCs w:val="24"/>
        </w:rPr>
        <w:t xml:space="preserve"> классе </w:t>
      </w:r>
    </w:p>
    <w:p w:rsidR="00360CC4" w:rsidRPr="00A263BC" w:rsidRDefault="00360CC4" w:rsidP="00182E5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B7F89" w:rsidRDefault="003B7F89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263BC" w:rsidRDefault="00A263BC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263BC" w:rsidRDefault="00A263BC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263BC" w:rsidRDefault="00A263BC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263BC" w:rsidRDefault="00A263BC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263BC" w:rsidRDefault="00A263BC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263BC" w:rsidRDefault="00A263BC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07C1F" w:rsidRDefault="00307C1F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07C1F" w:rsidRDefault="00307C1F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07C1F" w:rsidRDefault="00307C1F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07C1F" w:rsidRDefault="00307C1F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07C1F" w:rsidRDefault="00307C1F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07C1F" w:rsidRDefault="00307C1F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07C1F" w:rsidRDefault="00307C1F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07C1F" w:rsidRDefault="00307C1F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07C1F" w:rsidRDefault="00307C1F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07C1F" w:rsidRDefault="00307C1F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07C1F" w:rsidRDefault="00307C1F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F6B89" w:rsidRDefault="00EF6B89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F6B89" w:rsidRPr="00A263BC" w:rsidRDefault="00EF6B89" w:rsidP="003B7F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182E5A" w:rsidRPr="00A263BC" w:rsidRDefault="00182E5A" w:rsidP="00182E5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263B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«Критерии и нормы оценки знаний по алгебре»</w:t>
      </w:r>
    </w:p>
    <w:p w:rsidR="00182E5A" w:rsidRPr="00A263BC" w:rsidRDefault="00182E5A" w:rsidP="00182E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Оценка письменных контрольных работ </w:t>
      </w:r>
      <w:proofErr w:type="gramStart"/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обучающихся .</w:t>
      </w:r>
      <w:proofErr w:type="gramEnd"/>
    </w:p>
    <w:p w:rsidR="00182E5A" w:rsidRPr="00A263BC" w:rsidRDefault="00182E5A" w:rsidP="00182E5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Ответ оценивается отметкой «</w:t>
      </w:r>
      <w:r w:rsidRPr="00A263B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</w:t>
      </w: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»,</w:t>
      </w: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</w:t>
      </w:r>
      <w:r w:rsidR="00A263BC"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:работа</w:t>
      </w:r>
      <w:proofErr w:type="gramEnd"/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выполнена полностью;</w:t>
      </w:r>
    </w:p>
    <w:p w:rsidR="00182E5A" w:rsidRPr="00A263BC" w:rsidRDefault="00182E5A" w:rsidP="00263D24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логических рассуждениях и обосновании решения нет пробелов и ошибок;</w:t>
      </w:r>
    </w:p>
    <w:p w:rsidR="00182E5A" w:rsidRPr="00A263BC" w:rsidRDefault="00182E5A" w:rsidP="00263D24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182E5A" w:rsidRPr="00A263BC" w:rsidRDefault="00182E5A" w:rsidP="00182E5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Отметка «</w:t>
      </w:r>
      <w:r w:rsidRPr="00A263B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</w:t>
      </w: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» </w:t>
      </w: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ставится в следующих случаях:</w:t>
      </w:r>
    </w:p>
    <w:p w:rsidR="00182E5A" w:rsidRPr="00A263BC" w:rsidRDefault="00182E5A" w:rsidP="00263D2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182E5A" w:rsidRPr="00A263BC" w:rsidRDefault="00182E5A" w:rsidP="00263D2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допущены одна ошибка или есть два – три недочёта в выкладках, рисунках, чертежах или графиках (если эти виды работ не являлись специальным объектом проверки).</w:t>
      </w:r>
    </w:p>
    <w:p w:rsidR="00182E5A" w:rsidRPr="00A263BC" w:rsidRDefault="00182E5A" w:rsidP="00182E5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Отметка «</w:t>
      </w:r>
      <w:r w:rsidRPr="00A263B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</w:t>
      </w: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»</w:t>
      </w: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ставится, </w:t>
      </w:r>
      <w:proofErr w:type="gramStart"/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:</w:t>
      </w:r>
      <w:proofErr w:type="gramEnd"/>
    </w:p>
    <w:p w:rsidR="00182E5A" w:rsidRPr="00A263BC" w:rsidRDefault="00182E5A" w:rsidP="00263D24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допущено более одной ошибки или более двух – трех недочетов в выкладках, чертежах или графиках, но обучающийся обладает обязательными умениями по проверяемой теме.</w:t>
      </w:r>
    </w:p>
    <w:p w:rsidR="00182E5A" w:rsidRPr="00A263BC" w:rsidRDefault="00182E5A" w:rsidP="00182E5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Отметка «</w:t>
      </w:r>
      <w:r w:rsidRPr="00A263B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</w:t>
      </w: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»</w:t>
      </w: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ставится, если:</w:t>
      </w:r>
    </w:p>
    <w:p w:rsidR="00182E5A" w:rsidRPr="00A263BC" w:rsidRDefault="00182E5A" w:rsidP="00263D24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допущены существенные ошибки, показавшие, что обучающийся не обладает обязательными умениями по данной теме в полной мере.</w:t>
      </w:r>
    </w:p>
    <w:p w:rsidR="00182E5A" w:rsidRPr="00A263BC" w:rsidRDefault="00182E5A" w:rsidP="00182E5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Примечание:</w:t>
      </w:r>
      <w:r w:rsidR="00A263BC"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Учитель может повысить отметку за оригинальный ответ на вопрос или оригинальное решение задачи, которые свидетельствуют о высоком математическом развитии обучающегося; за решение более сложной задачи или ответ на более сложный вопрос, предложенные обучающемуся дополнительно после выполнения им каких-либо других заданий.</w:t>
      </w:r>
    </w:p>
    <w:p w:rsidR="00182E5A" w:rsidRPr="00A263BC" w:rsidRDefault="00182E5A" w:rsidP="00182E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Оценка устных ответов обучающихся.</w:t>
      </w:r>
    </w:p>
    <w:p w:rsidR="00182E5A" w:rsidRPr="00A263BC" w:rsidRDefault="00182E5A" w:rsidP="00182E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Ответ оценивается отметкой </w:t>
      </w: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«</w:t>
      </w:r>
      <w:r w:rsidRPr="00A263B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</w:t>
      </w: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»,</w:t>
      </w: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если ученик:</w:t>
      </w:r>
    </w:p>
    <w:p w:rsidR="00182E5A" w:rsidRPr="00A263BC" w:rsidRDefault="00182E5A" w:rsidP="00263D2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полно раскрыл содержание материала в объеме, предусмотренном программой и учебником;</w:t>
      </w:r>
    </w:p>
    <w:p w:rsidR="00182E5A" w:rsidRPr="00A263BC" w:rsidRDefault="00182E5A" w:rsidP="00263D2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изложил материал грамотным языком, точно используя математическую терминологию и символику, в определенной логической последовательности;</w:t>
      </w:r>
    </w:p>
    <w:p w:rsidR="00182E5A" w:rsidRPr="00A263BC" w:rsidRDefault="00182E5A" w:rsidP="00263D2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правильно выполнил рисунки, чертежи, графики, сопутствующие ответу;</w:t>
      </w:r>
    </w:p>
    <w:p w:rsidR="00182E5A" w:rsidRPr="00A263BC" w:rsidRDefault="00182E5A" w:rsidP="00263D2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показал умение иллюстрировать теорию конкретными примерами, применять ее в новой ситуации при выполнении практического задания;</w:t>
      </w:r>
    </w:p>
    <w:p w:rsidR="00182E5A" w:rsidRPr="00A263BC" w:rsidRDefault="00182E5A" w:rsidP="00263D2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продемонстрировал знание теории ранее изученных сопутствующих тем, </w:t>
      </w:r>
      <w:proofErr w:type="spellStart"/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устойчивость используемых при ответе умений и навыков;</w:t>
      </w:r>
      <w:r w:rsidR="00A263BC"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отвечал самостоятельно, без наводящих вопросов учителя;</w:t>
      </w:r>
    </w:p>
    <w:p w:rsidR="00182E5A" w:rsidRPr="00A263BC" w:rsidRDefault="00182E5A" w:rsidP="00263D24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возможны одна – две неточности при освещении второстепенных вопросов или в выкладках, которые ученик легко исправил после замечания учителя.</w:t>
      </w:r>
    </w:p>
    <w:p w:rsidR="00182E5A" w:rsidRPr="00A263BC" w:rsidRDefault="00182E5A" w:rsidP="00182E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Ответ оценивается отметкой </w:t>
      </w: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«</w:t>
      </w:r>
      <w:r w:rsidRPr="00A263B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</w:t>
      </w: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»,</w:t>
      </w: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182E5A" w:rsidRPr="00A263BC" w:rsidRDefault="00182E5A" w:rsidP="00263D2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удовлетворяет в основном требованиям на оценку «5», но при этом имеет один из недостатков:</w:t>
      </w:r>
    </w:p>
    <w:p w:rsidR="00182E5A" w:rsidRPr="00A263BC" w:rsidRDefault="00182E5A" w:rsidP="00263D2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изложении допущены небольшие пробелы, не исказившее математическое содержание ответа;</w:t>
      </w:r>
    </w:p>
    <w:p w:rsidR="00182E5A" w:rsidRPr="00A263BC" w:rsidRDefault="00182E5A" w:rsidP="00263D2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допущены один – два недочета при освещении основного содержания ответа, исправленные после замечания учителя;</w:t>
      </w:r>
    </w:p>
    <w:p w:rsidR="00182E5A" w:rsidRPr="00A263BC" w:rsidRDefault="00182E5A" w:rsidP="00263D24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допущены ошибка или более двух недочетов при освещении второстепенных вопросов или в выкладках, легко исправленные после замечания учителя.</w:t>
      </w:r>
    </w:p>
    <w:p w:rsidR="00182E5A" w:rsidRPr="00A263BC" w:rsidRDefault="00182E5A" w:rsidP="00182E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Отметка </w:t>
      </w: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«</w:t>
      </w:r>
      <w:r w:rsidRPr="00A263B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</w:t>
      </w: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»</w:t>
      </w: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ставится в следующих случаях:</w:t>
      </w:r>
    </w:p>
    <w:p w:rsidR="00182E5A" w:rsidRPr="00A263BC" w:rsidRDefault="00182E5A" w:rsidP="00263D2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неполно раскрыто содержание материала (содержание изложено фрагментарно, не всегда последовательно), но показано общее понимание вопроса и продемонстрированы умения, достаточные для усвоения программного материала;</w:t>
      </w:r>
    </w:p>
    <w:p w:rsidR="00182E5A" w:rsidRPr="00A263BC" w:rsidRDefault="00182E5A" w:rsidP="00263D2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имелись затруднения или допущены ошибки в определении математической терминологии, чертежах, выкладках, исправленные после нескольких наводящих вопросов учителя;</w:t>
      </w:r>
    </w:p>
    <w:p w:rsidR="00182E5A" w:rsidRPr="00A263BC" w:rsidRDefault="00182E5A" w:rsidP="00263D2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</w:t>
      </w:r>
    </w:p>
    <w:p w:rsidR="00182E5A" w:rsidRPr="00A263BC" w:rsidRDefault="00182E5A" w:rsidP="00263D24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при достаточном знании теоретического материала выявлена недостаточная </w:t>
      </w:r>
      <w:proofErr w:type="spellStart"/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основных умений и навыков.</w:t>
      </w:r>
    </w:p>
    <w:p w:rsidR="00182E5A" w:rsidRPr="00A263BC" w:rsidRDefault="00182E5A" w:rsidP="00182E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Отметка </w:t>
      </w: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«</w:t>
      </w:r>
      <w:r w:rsidRPr="00A263B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</w:t>
      </w:r>
      <w:r w:rsidRPr="00A263BC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»</w:t>
      </w: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ставится в следующих случаях:</w:t>
      </w:r>
    </w:p>
    <w:p w:rsidR="00182E5A" w:rsidRPr="00A263BC" w:rsidRDefault="00182E5A" w:rsidP="00263D2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 раскрыто основное содержание учебного материала;</w:t>
      </w:r>
    </w:p>
    <w:p w:rsidR="00182E5A" w:rsidRPr="00A263BC" w:rsidRDefault="00182E5A" w:rsidP="00263D24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обнаружено незнание учеником большей или наиболее важной части учебного материала;</w:t>
      </w:r>
    </w:p>
    <w:p w:rsidR="00182E5A" w:rsidRPr="00A263BC" w:rsidRDefault="00182E5A" w:rsidP="00182E5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263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учителя.</w:t>
      </w:r>
    </w:p>
    <w:p w:rsidR="00182E5A" w:rsidRPr="00A263BC" w:rsidRDefault="00182E5A" w:rsidP="00182E5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82E5A" w:rsidRPr="00A263BC" w:rsidRDefault="00182E5A" w:rsidP="00182E5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82E5A" w:rsidRPr="00A263BC" w:rsidRDefault="00182E5A" w:rsidP="00182E5A">
      <w:pPr>
        <w:pStyle w:val="ad"/>
        <w:spacing w:after="0" w:line="240" w:lineRule="auto"/>
        <w:ind w:left="1068"/>
        <w:jc w:val="both"/>
        <w:rPr>
          <w:rFonts w:ascii="Times New Roman" w:hAnsi="Times New Roman"/>
          <w:sz w:val="24"/>
          <w:szCs w:val="24"/>
        </w:rPr>
      </w:pPr>
    </w:p>
    <w:sectPr w:rsidR="00182E5A" w:rsidRPr="00A263BC" w:rsidSect="0078400B">
      <w:footerReference w:type="default" r:id="rId34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47B4" w:rsidRDefault="00F847B4">
      <w:pPr>
        <w:spacing w:after="0" w:line="240" w:lineRule="auto"/>
      </w:pPr>
      <w:r>
        <w:separator/>
      </w:r>
    </w:p>
  </w:endnote>
  <w:endnote w:type="continuationSeparator" w:id="0">
    <w:p w:rsidR="00F847B4" w:rsidRDefault="00F84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5546567"/>
      <w:docPartObj>
        <w:docPartGallery w:val="Page Numbers (Bottom of Page)"/>
        <w:docPartUnique/>
      </w:docPartObj>
    </w:sdtPr>
    <w:sdtContent>
      <w:p w:rsidR="0078400B" w:rsidRDefault="0078400B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F847B4" w:rsidRDefault="00F847B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47B4" w:rsidRDefault="00F847B4">
      <w:pPr>
        <w:spacing w:after="0" w:line="240" w:lineRule="auto"/>
      </w:pPr>
      <w:r>
        <w:separator/>
      </w:r>
    </w:p>
  </w:footnote>
  <w:footnote w:type="continuationSeparator" w:id="0">
    <w:p w:rsidR="00F847B4" w:rsidRDefault="00F847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3160C"/>
    <w:multiLevelType w:val="hybridMultilevel"/>
    <w:tmpl w:val="1AD27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C111CF"/>
    <w:multiLevelType w:val="hybridMultilevel"/>
    <w:tmpl w:val="4184BC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3917E5"/>
    <w:multiLevelType w:val="hybridMultilevel"/>
    <w:tmpl w:val="CCE4F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220E69"/>
    <w:multiLevelType w:val="multilevel"/>
    <w:tmpl w:val="F8A0C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2B1596"/>
    <w:multiLevelType w:val="hybridMultilevel"/>
    <w:tmpl w:val="82CC70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8C2B82"/>
    <w:multiLevelType w:val="hybridMultilevel"/>
    <w:tmpl w:val="85BAAC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832C54"/>
    <w:multiLevelType w:val="hybridMultilevel"/>
    <w:tmpl w:val="71E27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5E3B48"/>
    <w:multiLevelType w:val="hybridMultilevel"/>
    <w:tmpl w:val="FDFE8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CC6D83"/>
    <w:multiLevelType w:val="hybridMultilevel"/>
    <w:tmpl w:val="2522CE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850F23"/>
    <w:multiLevelType w:val="hybridMultilevel"/>
    <w:tmpl w:val="CE563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0B2798"/>
    <w:multiLevelType w:val="hybridMultilevel"/>
    <w:tmpl w:val="D2349392"/>
    <w:lvl w:ilvl="0" w:tplc="AB0C904A">
      <w:start w:val="3"/>
      <w:numFmt w:val="decimal"/>
      <w:lvlText w:val="%1"/>
      <w:lvlJc w:val="left"/>
      <w:pPr>
        <w:ind w:left="1068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A0B4851"/>
    <w:multiLevelType w:val="hybridMultilevel"/>
    <w:tmpl w:val="19AAEBE6"/>
    <w:lvl w:ilvl="0" w:tplc="92A6634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2">
    <w:nsid w:val="4AD633B8"/>
    <w:multiLevelType w:val="hybridMultilevel"/>
    <w:tmpl w:val="1A266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F72BC8"/>
    <w:multiLevelType w:val="multilevel"/>
    <w:tmpl w:val="B4801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162E2A"/>
    <w:multiLevelType w:val="multilevel"/>
    <w:tmpl w:val="82C4F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23563FB"/>
    <w:multiLevelType w:val="hybridMultilevel"/>
    <w:tmpl w:val="8F205660"/>
    <w:lvl w:ilvl="0" w:tplc="852C68B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64752246"/>
    <w:multiLevelType w:val="hybridMultilevel"/>
    <w:tmpl w:val="0F907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A72690"/>
    <w:multiLevelType w:val="hybridMultilevel"/>
    <w:tmpl w:val="6DE8F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61632C"/>
    <w:multiLevelType w:val="multilevel"/>
    <w:tmpl w:val="D67AB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1D434CA"/>
    <w:multiLevelType w:val="multilevel"/>
    <w:tmpl w:val="DBD4F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D5F7BE3"/>
    <w:multiLevelType w:val="hybridMultilevel"/>
    <w:tmpl w:val="5E4AAC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1"/>
  </w:num>
  <w:num w:numId="4">
    <w:abstractNumId w:val="16"/>
  </w:num>
  <w:num w:numId="5">
    <w:abstractNumId w:val="5"/>
  </w:num>
  <w:num w:numId="6">
    <w:abstractNumId w:val="0"/>
  </w:num>
  <w:num w:numId="7">
    <w:abstractNumId w:val="10"/>
  </w:num>
  <w:num w:numId="8">
    <w:abstractNumId w:val="4"/>
  </w:num>
  <w:num w:numId="9">
    <w:abstractNumId w:val="17"/>
  </w:num>
  <w:num w:numId="10">
    <w:abstractNumId w:val="8"/>
  </w:num>
  <w:num w:numId="11">
    <w:abstractNumId w:val="6"/>
  </w:num>
  <w:num w:numId="12">
    <w:abstractNumId w:val="2"/>
  </w:num>
  <w:num w:numId="13">
    <w:abstractNumId w:val="7"/>
  </w:num>
  <w:num w:numId="14">
    <w:abstractNumId w:val="12"/>
  </w:num>
  <w:num w:numId="15">
    <w:abstractNumId w:val="20"/>
  </w:num>
  <w:num w:numId="16">
    <w:abstractNumId w:val="15"/>
  </w:num>
  <w:num w:numId="17">
    <w:abstractNumId w:val="3"/>
  </w:num>
  <w:num w:numId="18">
    <w:abstractNumId w:val="18"/>
  </w:num>
  <w:num w:numId="19">
    <w:abstractNumId w:val="19"/>
  </w:num>
  <w:num w:numId="20">
    <w:abstractNumId w:val="13"/>
  </w:num>
  <w:num w:numId="21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651"/>
    <w:rsid w:val="00002265"/>
    <w:rsid w:val="000178AA"/>
    <w:rsid w:val="00023CD7"/>
    <w:rsid w:val="00045EE8"/>
    <w:rsid w:val="00050946"/>
    <w:rsid w:val="00054358"/>
    <w:rsid w:val="00073748"/>
    <w:rsid w:val="000A62E5"/>
    <w:rsid w:val="000E5954"/>
    <w:rsid w:val="00113845"/>
    <w:rsid w:val="001207EA"/>
    <w:rsid w:val="00182E5A"/>
    <w:rsid w:val="001C6651"/>
    <w:rsid w:val="001C6D51"/>
    <w:rsid w:val="001C7C9F"/>
    <w:rsid w:val="001D0B04"/>
    <w:rsid w:val="001D4D3F"/>
    <w:rsid w:val="001D5B62"/>
    <w:rsid w:val="001D6BA3"/>
    <w:rsid w:val="001E4879"/>
    <w:rsid w:val="001E5089"/>
    <w:rsid w:val="0020340B"/>
    <w:rsid w:val="00263D24"/>
    <w:rsid w:val="002660F2"/>
    <w:rsid w:val="00267AFA"/>
    <w:rsid w:val="00307C1F"/>
    <w:rsid w:val="003120C7"/>
    <w:rsid w:val="0035499F"/>
    <w:rsid w:val="00360CC4"/>
    <w:rsid w:val="0036711E"/>
    <w:rsid w:val="003B7E23"/>
    <w:rsid w:val="003B7F89"/>
    <w:rsid w:val="003F3F29"/>
    <w:rsid w:val="0042019C"/>
    <w:rsid w:val="00441478"/>
    <w:rsid w:val="004550C4"/>
    <w:rsid w:val="004A538E"/>
    <w:rsid w:val="004C18EF"/>
    <w:rsid w:val="00585B96"/>
    <w:rsid w:val="006243EC"/>
    <w:rsid w:val="00661E42"/>
    <w:rsid w:val="0067489A"/>
    <w:rsid w:val="00675A8F"/>
    <w:rsid w:val="006808F3"/>
    <w:rsid w:val="0068721E"/>
    <w:rsid w:val="0069597C"/>
    <w:rsid w:val="006D023E"/>
    <w:rsid w:val="006D4CD1"/>
    <w:rsid w:val="006F42B2"/>
    <w:rsid w:val="006F5E13"/>
    <w:rsid w:val="00715127"/>
    <w:rsid w:val="0073152E"/>
    <w:rsid w:val="0078400B"/>
    <w:rsid w:val="007A25E8"/>
    <w:rsid w:val="007E15C6"/>
    <w:rsid w:val="008157AF"/>
    <w:rsid w:val="00845C38"/>
    <w:rsid w:val="0086243B"/>
    <w:rsid w:val="00875354"/>
    <w:rsid w:val="0088794B"/>
    <w:rsid w:val="008D1D16"/>
    <w:rsid w:val="008D53A4"/>
    <w:rsid w:val="009278A6"/>
    <w:rsid w:val="009C7780"/>
    <w:rsid w:val="009E58FC"/>
    <w:rsid w:val="00A171E5"/>
    <w:rsid w:val="00A263BC"/>
    <w:rsid w:val="00A527FC"/>
    <w:rsid w:val="00A623C0"/>
    <w:rsid w:val="00B03163"/>
    <w:rsid w:val="00B15E80"/>
    <w:rsid w:val="00B64A5C"/>
    <w:rsid w:val="00BB1C74"/>
    <w:rsid w:val="00BC0650"/>
    <w:rsid w:val="00C163C1"/>
    <w:rsid w:val="00C91E6F"/>
    <w:rsid w:val="00C93E9A"/>
    <w:rsid w:val="00CA3DD5"/>
    <w:rsid w:val="00D371DC"/>
    <w:rsid w:val="00D44F42"/>
    <w:rsid w:val="00D47535"/>
    <w:rsid w:val="00D546AC"/>
    <w:rsid w:val="00D64437"/>
    <w:rsid w:val="00D71713"/>
    <w:rsid w:val="00DA215D"/>
    <w:rsid w:val="00DA6777"/>
    <w:rsid w:val="00EC4DCE"/>
    <w:rsid w:val="00ED3824"/>
    <w:rsid w:val="00EF26A8"/>
    <w:rsid w:val="00EF415E"/>
    <w:rsid w:val="00EF6B89"/>
    <w:rsid w:val="00F04E2B"/>
    <w:rsid w:val="00F847B4"/>
    <w:rsid w:val="00FB5C8E"/>
    <w:rsid w:val="00FF202A"/>
    <w:rsid w:val="00FF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  <w15:docId w15:val="{8DAFCC35-09AB-41FA-87F0-050173DD2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66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1C6651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1C6651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6">
    <w:name w:val="page number"/>
    <w:uiPriority w:val="99"/>
    <w:rsid w:val="001C6651"/>
    <w:rPr>
      <w:rFonts w:cs="Times New Roman"/>
    </w:rPr>
  </w:style>
  <w:style w:type="paragraph" w:customStyle="1" w:styleId="NR">
    <w:name w:val="NR"/>
    <w:basedOn w:val="a"/>
    <w:uiPriority w:val="99"/>
    <w:rsid w:val="001C665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Body Text"/>
    <w:basedOn w:val="a"/>
    <w:link w:val="a8"/>
    <w:uiPriority w:val="99"/>
    <w:rsid w:val="001C665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uiPriority w:val="99"/>
    <w:rsid w:val="001C6651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9">
    <w:name w:val="Hyperlink"/>
    <w:uiPriority w:val="99"/>
    <w:rsid w:val="001C6651"/>
    <w:rPr>
      <w:rFonts w:cs="Times New Roman"/>
      <w:color w:val="0000FF"/>
      <w:u w:val="single"/>
    </w:rPr>
  </w:style>
  <w:style w:type="character" w:styleId="aa">
    <w:name w:val="Strong"/>
    <w:uiPriority w:val="99"/>
    <w:qFormat/>
    <w:rsid w:val="001C6651"/>
    <w:rPr>
      <w:rFonts w:cs="Times New Roman"/>
      <w:b/>
    </w:rPr>
  </w:style>
  <w:style w:type="paragraph" w:styleId="ab">
    <w:name w:val="header"/>
    <w:basedOn w:val="a"/>
    <w:link w:val="ac"/>
    <w:uiPriority w:val="99"/>
    <w:rsid w:val="001C6651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rsid w:val="001C6651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d">
    <w:name w:val="List Paragraph"/>
    <w:basedOn w:val="a"/>
    <w:qFormat/>
    <w:rsid w:val="001C6651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e">
    <w:name w:val="Balloon Text"/>
    <w:basedOn w:val="a"/>
    <w:link w:val="af"/>
    <w:rsid w:val="001C6651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">
    <w:name w:val="Текст выноски Знак"/>
    <w:basedOn w:val="a0"/>
    <w:link w:val="ae"/>
    <w:rsid w:val="001C6651"/>
    <w:rPr>
      <w:rFonts w:ascii="Tahoma" w:eastAsia="Calibri" w:hAnsi="Tahoma" w:cs="Times New Roman"/>
      <w:sz w:val="16"/>
      <w:szCs w:val="16"/>
    </w:rPr>
  </w:style>
  <w:style w:type="paragraph" w:styleId="af0">
    <w:name w:val="Normal (Web)"/>
    <w:basedOn w:val="a"/>
    <w:uiPriority w:val="99"/>
    <w:rsid w:val="001C6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y7">
    <w:name w:val="da y7"/>
    <w:uiPriority w:val="99"/>
    <w:rsid w:val="001C6651"/>
    <w:rPr>
      <w:rFonts w:cs="Times New Roman"/>
    </w:rPr>
  </w:style>
  <w:style w:type="paragraph" w:customStyle="1" w:styleId="af1">
    <w:name w:val="Стиль"/>
    <w:rsid w:val="001C66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Основной текст с отступом 31"/>
    <w:basedOn w:val="a"/>
    <w:rsid w:val="001C6651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1080" w:firstLine="426"/>
      <w:jc w:val="center"/>
    </w:pPr>
    <w:rPr>
      <w:rFonts w:ascii="Arial" w:eastAsia="Times New Roman" w:hAnsi="Arial" w:cs="Arial"/>
      <w:b/>
      <w:bCs/>
      <w:sz w:val="32"/>
      <w:szCs w:val="20"/>
      <w:lang w:eastAsia="ru-RU"/>
    </w:rPr>
  </w:style>
  <w:style w:type="paragraph" w:styleId="af2">
    <w:name w:val="No Spacing"/>
    <w:uiPriority w:val="1"/>
    <w:qFormat/>
    <w:rsid w:val="001C665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5">
    <w:name w:val="Основной текст (5)_"/>
    <w:link w:val="50"/>
    <w:locked/>
    <w:rsid w:val="001C6651"/>
    <w:rPr>
      <w:rFonts w:ascii="Times New Roman" w:eastAsia="Times New Roman" w:hAnsi="Times New Roman"/>
    </w:rPr>
  </w:style>
  <w:style w:type="paragraph" w:customStyle="1" w:styleId="50">
    <w:name w:val="Основной текст (5)"/>
    <w:basedOn w:val="a"/>
    <w:link w:val="5"/>
    <w:rsid w:val="001C6651"/>
    <w:pPr>
      <w:spacing w:after="0" w:line="0" w:lineRule="atLeast"/>
      <w:ind w:hanging="400"/>
    </w:pPr>
    <w:rPr>
      <w:rFonts w:ascii="Times New Roman" w:eastAsia="Times New Roman" w:hAnsi="Times New Roman"/>
    </w:rPr>
  </w:style>
  <w:style w:type="paragraph" w:styleId="af3">
    <w:name w:val="Intense Quote"/>
    <w:basedOn w:val="a"/>
    <w:next w:val="a"/>
    <w:link w:val="af4"/>
    <w:uiPriority w:val="30"/>
    <w:qFormat/>
    <w:rsid w:val="001C6651"/>
    <w:pPr>
      <w:pBdr>
        <w:bottom w:val="single" w:sz="4" w:space="4" w:color="4F81BD"/>
      </w:pBdr>
      <w:spacing w:before="200" w:after="280" w:line="240" w:lineRule="auto"/>
      <w:ind w:left="936" w:right="936"/>
    </w:pPr>
    <w:rPr>
      <w:rFonts w:ascii="Arial" w:eastAsia="Times New Roman" w:hAnsi="Arial" w:cs="Times New Roman"/>
      <w:b/>
      <w:bCs/>
      <w:i/>
      <w:iCs/>
      <w:color w:val="4F81BD"/>
      <w:kern w:val="28"/>
      <w:sz w:val="18"/>
      <w:szCs w:val="18"/>
    </w:rPr>
  </w:style>
  <w:style w:type="character" w:customStyle="1" w:styleId="af4">
    <w:name w:val="Выделенная цитата Знак"/>
    <w:basedOn w:val="a0"/>
    <w:link w:val="af3"/>
    <w:uiPriority w:val="30"/>
    <w:rsid w:val="001C6651"/>
    <w:rPr>
      <w:rFonts w:ascii="Arial" w:eastAsia="Times New Roman" w:hAnsi="Arial" w:cs="Times New Roman"/>
      <w:b/>
      <w:bCs/>
      <w:i/>
      <w:iCs/>
      <w:color w:val="4F81BD"/>
      <w:kern w:val="28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10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2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9.wmf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10.bin"/><Relationship Id="rId33" Type="http://schemas.openxmlformats.org/officeDocument/2006/relationships/hyperlink" Target="http://urokimatematiki.ru/8klass/item/1216-slozhenie_i_vychitanie_algebraicheskih_drobej_s_raznymi_znamenateljami.html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image" Target="media/image10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8.wmf"/><Relationship Id="rId32" Type="http://schemas.openxmlformats.org/officeDocument/2006/relationships/hyperlink" Target="http://urokimatematiki.ru/8klass/item/1214-slozhenie_i_vychitanie_algebraicheskih_drobej_s_odinakovymi_znamenateljami.html" TargetMode="Externa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4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4.wmf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5F9126-386B-4B25-A3D3-169DF4CBB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19</Pages>
  <Words>5636</Words>
  <Characters>32128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Ильгиза</dc:creator>
  <cp:keywords/>
  <dc:description/>
  <cp:lastModifiedBy>windows_8</cp:lastModifiedBy>
  <cp:revision>57</cp:revision>
  <cp:lastPrinted>2022-09-26T16:51:00Z</cp:lastPrinted>
  <dcterms:created xsi:type="dcterms:W3CDTF">2019-09-30T06:11:00Z</dcterms:created>
  <dcterms:modified xsi:type="dcterms:W3CDTF">2022-10-10T16:11:00Z</dcterms:modified>
</cp:coreProperties>
</file>